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cs="Arial"/>
          <w:b/>
          <w:sz w:val="28"/>
          <w:szCs w:val="28"/>
        </w:rPr>
        <w:t xml:space="preserve">Neues Flaggschiff im Pflugbereich: </w:t>
      </w:r>
      <w:r>
        <w:rPr>
          <w:rFonts w:ascii="Arial" w:hAnsi="Arial" w:cs="Arial"/>
          <w:b/>
          <w:sz w:val="28"/>
          <w:szCs w:val="28"/>
        </w:rPr>
        <w:br/>
      </w:r>
      <w:r w:rsidR="009C0DF6">
        <w:rPr>
          <w:rFonts w:ascii="Arial" w:hAnsi="Arial" w:cs="Arial"/>
          <w:b/>
          <w:sz w:val="28"/>
          <w:szCs w:val="28"/>
        </w:rPr>
        <w:t xml:space="preserve">AMAZONE </w:t>
      </w:r>
      <w:r w:rsidR="00173686">
        <w:rPr>
          <w:rFonts w:ascii="Arial" w:hAnsi="Arial" w:cs="Arial"/>
          <w:b/>
          <w:sz w:val="28"/>
          <w:szCs w:val="28"/>
        </w:rPr>
        <w:t>Aufsattel</w:t>
      </w:r>
      <w:r w:rsidR="00330541">
        <w:rPr>
          <w:rFonts w:ascii="Arial" w:hAnsi="Arial" w:cs="Arial"/>
          <w:b/>
          <w:sz w:val="28"/>
          <w:szCs w:val="28"/>
        </w:rPr>
        <w:t>dreh</w:t>
      </w:r>
      <w:r w:rsidR="00173686">
        <w:rPr>
          <w:rFonts w:ascii="Arial" w:hAnsi="Arial" w:cs="Arial"/>
          <w:b/>
          <w:sz w:val="28"/>
          <w:szCs w:val="28"/>
        </w:rPr>
        <w:t>pf</w:t>
      </w:r>
      <w:r w:rsidR="001E2675">
        <w:rPr>
          <w:rFonts w:ascii="Arial" w:hAnsi="Arial" w:cs="Arial"/>
          <w:b/>
          <w:sz w:val="28"/>
          <w:szCs w:val="28"/>
        </w:rPr>
        <w:t>l</w:t>
      </w:r>
      <w:r w:rsidR="00173686">
        <w:rPr>
          <w:rFonts w:ascii="Arial" w:hAnsi="Arial" w:cs="Arial"/>
          <w:b/>
          <w:sz w:val="28"/>
          <w:szCs w:val="28"/>
        </w:rPr>
        <w:t xml:space="preserve">ug </w:t>
      </w:r>
      <w:proofErr w:type="spellStart"/>
      <w:r w:rsidR="009C0DF6">
        <w:rPr>
          <w:rFonts w:ascii="Arial" w:hAnsi="Arial" w:cs="Arial"/>
          <w:b/>
          <w:sz w:val="28"/>
          <w:szCs w:val="28"/>
        </w:rPr>
        <w:t>Tyrok</w:t>
      </w:r>
      <w:proofErr w:type="spellEnd"/>
      <w:r w:rsidR="009C0DF6">
        <w:rPr>
          <w:rFonts w:ascii="Arial" w:hAnsi="Arial" w:cs="Arial"/>
          <w:b/>
          <w:sz w:val="28"/>
          <w:szCs w:val="28"/>
        </w:rPr>
        <w:t xml:space="preserve"> 400</w:t>
      </w:r>
    </w:p>
    <w:p w:rsidR="00C44ECA" w:rsidRPr="00503C63" w:rsidRDefault="007B3441" w:rsidP="00F9691A">
      <w:pPr>
        <w:spacing w:after="120" w:line="360" w:lineRule="auto"/>
        <w:ind w:left="567" w:right="1695"/>
        <w:rPr>
          <w:rFonts w:ascii="Arial" w:hAnsi="Arial" w:cs="Arial"/>
          <w:b/>
        </w:rPr>
      </w:pPr>
      <w:r>
        <w:rPr>
          <w:rFonts w:ascii="Arial" w:hAnsi="Arial" w:cs="Arial"/>
          <w:b/>
        </w:rPr>
        <w:t>Mehr Leistung durch höhere Geschwindigkeit bei minimalem Verschleiß</w:t>
      </w:r>
    </w:p>
    <w:p w:rsidR="007B3441" w:rsidRDefault="00503C63" w:rsidP="00330541">
      <w:pPr>
        <w:spacing w:line="360" w:lineRule="auto"/>
        <w:ind w:left="567" w:right="1695"/>
        <w:rPr>
          <w:rFonts w:ascii="Arial" w:eastAsia="Arial" w:hAnsi="Arial" w:cs="Arial"/>
        </w:rPr>
      </w:pPr>
      <w:r>
        <w:rPr>
          <w:rFonts w:ascii="Arial" w:hAnsi="Arial" w:cs="Arial"/>
        </w:rPr>
        <w:br/>
      </w:r>
      <w:r w:rsidR="007B3441">
        <w:rPr>
          <w:rFonts w:ascii="Arial" w:eastAsia="Arial" w:hAnsi="Arial" w:cs="Arial"/>
        </w:rPr>
        <w:t xml:space="preserve">Mit dem </w:t>
      </w:r>
      <w:proofErr w:type="spellStart"/>
      <w:r w:rsidR="007B3441">
        <w:rPr>
          <w:rFonts w:ascii="Arial" w:eastAsia="Arial" w:hAnsi="Arial" w:cs="Arial"/>
        </w:rPr>
        <w:t>Tyrok</w:t>
      </w:r>
      <w:proofErr w:type="spellEnd"/>
      <w:r w:rsidR="007B3441">
        <w:rPr>
          <w:rFonts w:ascii="Arial" w:eastAsia="Arial" w:hAnsi="Arial" w:cs="Arial"/>
        </w:rPr>
        <w:t xml:space="preserve"> 400 bringt Amazone jetzt einen komplett neu entwickelten Aufsatteldrehpflug mit wahlweise 7, 8 oder 9 Scharen für die 400 PS Traktorklasse auf den Markt. Die Hauptmerkmale dieses Pfluges sind höhere Leistungen auch </w:t>
      </w:r>
      <w:r w:rsidR="006B05AC">
        <w:rPr>
          <w:rFonts w:ascii="Arial" w:eastAsia="Arial" w:hAnsi="Arial" w:cs="Arial"/>
        </w:rPr>
        <w:t>unter</w:t>
      </w:r>
      <w:r w:rsidR="007B3441">
        <w:rPr>
          <w:rFonts w:ascii="Arial" w:eastAsia="Arial" w:hAnsi="Arial" w:cs="Arial"/>
        </w:rPr>
        <w:t xml:space="preserve"> Dauerbelastung</w:t>
      </w:r>
      <w:r w:rsidR="006B05AC">
        <w:rPr>
          <w:rFonts w:ascii="Arial" w:eastAsia="Arial" w:hAnsi="Arial" w:cs="Arial"/>
        </w:rPr>
        <w:t>en</w:t>
      </w:r>
      <w:r w:rsidR="007B3441">
        <w:rPr>
          <w:rFonts w:ascii="Arial" w:eastAsia="Arial" w:hAnsi="Arial" w:cs="Arial"/>
        </w:rPr>
        <w:t xml:space="preserve">, eine perfekte Arbeitsqualität und eine überragende Stabilität. Gleichzeitig bietet der </w:t>
      </w:r>
      <w:proofErr w:type="spellStart"/>
      <w:r w:rsidR="007B3441">
        <w:rPr>
          <w:rFonts w:ascii="Arial" w:eastAsia="Arial" w:hAnsi="Arial" w:cs="Arial"/>
        </w:rPr>
        <w:t>Tyrok</w:t>
      </w:r>
      <w:proofErr w:type="spellEnd"/>
      <w:r w:rsidR="007B3441">
        <w:rPr>
          <w:rFonts w:ascii="Arial" w:eastAsia="Arial" w:hAnsi="Arial" w:cs="Arial"/>
        </w:rPr>
        <w:t xml:space="preserve"> ein hohes Maß an Komfort durch seine sehr einfache, sichere und präzise Einstellbarkeit.</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sidRPr="00C44ECA">
        <w:rPr>
          <w:rFonts w:ascii="Arial" w:hAnsi="Arial" w:cs="Arial"/>
          <w:b/>
          <w:bCs/>
        </w:rPr>
        <w:t>P</w:t>
      </w:r>
      <w:r w:rsidR="00BD1CB0">
        <w:rPr>
          <w:rFonts w:ascii="Arial" w:hAnsi="Arial" w:cs="Arial"/>
          <w:b/>
          <w:bCs/>
        </w:rPr>
        <w:t xml:space="preserve">flugkörper </w:t>
      </w:r>
      <w:r w:rsidR="006B05AC">
        <w:rPr>
          <w:rFonts w:ascii="Arial" w:hAnsi="Arial" w:cs="Arial"/>
          <w:b/>
          <w:bCs/>
        </w:rPr>
        <w:t xml:space="preserve">bis in die Spitzen durchdacht – </w:t>
      </w:r>
      <w:proofErr w:type="spellStart"/>
      <w:r w:rsidR="006B05AC">
        <w:rPr>
          <w:rFonts w:ascii="Arial" w:hAnsi="Arial" w:cs="Arial"/>
          <w:b/>
          <w:bCs/>
        </w:rPr>
        <w:t>SpeedBlade</w:t>
      </w:r>
      <w:proofErr w:type="spellEnd"/>
      <w:r w:rsidR="006B05AC">
        <w:rPr>
          <w:rFonts w:ascii="Arial" w:hAnsi="Arial" w:cs="Arial"/>
          <w:b/>
          <w:bCs/>
        </w:rPr>
        <w:t xml:space="preserve"> für mehr Leistung</w:t>
      </w:r>
    </w:p>
    <w:p w:rsidR="006B05AC" w:rsidRDefault="006B05AC" w:rsidP="006B05AC">
      <w:pPr>
        <w:spacing w:line="360" w:lineRule="auto"/>
        <w:ind w:left="567" w:right="1695"/>
        <w:rPr>
          <w:rFonts w:ascii="Arial" w:eastAsia="Arial" w:hAnsi="Arial" w:cs="Arial"/>
        </w:rPr>
      </w:pPr>
      <w:r>
        <w:rPr>
          <w:rFonts w:ascii="Arial" w:eastAsia="Arial" w:hAnsi="Arial" w:cs="Arial"/>
        </w:rPr>
        <w:t xml:space="preserve">Der neue </w:t>
      </w:r>
      <w:proofErr w:type="spellStart"/>
      <w:r w:rsidRPr="00CA5DD9">
        <w:rPr>
          <w:rFonts w:ascii="Arial" w:eastAsia="Arial" w:hAnsi="Arial" w:cs="Arial"/>
          <w:b/>
        </w:rPr>
        <w:t>SpeedBlade</w:t>
      </w:r>
      <w:proofErr w:type="spellEnd"/>
      <w:r>
        <w:rPr>
          <w:rFonts w:ascii="Arial" w:eastAsia="Arial" w:hAnsi="Arial" w:cs="Arial"/>
        </w:rPr>
        <w:t xml:space="preserve"> Pflugkörper mit dem patentierten, extra große</w:t>
      </w:r>
      <w:r w:rsidR="001561EA">
        <w:rPr>
          <w:rFonts w:ascii="Arial" w:eastAsia="Arial" w:hAnsi="Arial" w:cs="Arial"/>
        </w:rPr>
        <w:t>m</w:t>
      </w:r>
      <w:r>
        <w:rPr>
          <w:rFonts w:ascii="Arial" w:eastAsia="Arial" w:hAnsi="Arial" w:cs="Arial"/>
        </w:rPr>
        <w:t xml:space="preserve"> Streichblech</w:t>
      </w:r>
      <w:r w:rsidR="00CA5DD9">
        <w:rPr>
          <w:rFonts w:ascii="Arial" w:eastAsia="Arial" w:hAnsi="Arial" w:cs="Arial"/>
        </w:rPr>
        <w:t>-V</w:t>
      </w:r>
      <w:r>
        <w:rPr>
          <w:rFonts w:ascii="Arial" w:eastAsia="Arial" w:hAnsi="Arial" w:cs="Arial"/>
        </w:rPr>
        <w:t xml:space="preserve">orderteil zeichnet sich durch minimalen Verschleiß am Hauptkörper aus. Durch die Erhöhung der Arbeitsgeschwindigkeit von beispielsweise 6 km/h auf bis zu 10 km/h verlagert sich der Hauptverschleißpunkt automatisch immer weiter zur Mitte des Pflugkörpers. So liegt der Hauptverschleißpunkt des </w:t>
      </w:r>
      <w:proofErr w:type="spellStart"/>
      <w:r>
        <w:rPr>
          <w:rFonts w:ascii="Arial" w:eastAsia="Arial" w:hAnsi="Arial" w:cs="Arial"/>
        </w:rPr>
        <w:t>SpeedBlade</w:t>
      </w:r>
      <w:proofErr w:type="spellEnd"/>
      <w:r>
        <w:rPr>
          <w:rFonts w:ascii="Arial" w:eastAsia="Arial" w:hAnsi="Arial" w:cs="Arial"/>
        </w:rPr>
        <w:t xml:space="preserve"> Körpers auch bei hohen Geschwindigkeiten auf dem vergrößerten Streichblech</w:t>
      </w:r>
      <w:r w:rsidR="00CA5DD9">
        <w:rPr>
          <w:rFonts w:ascii="Arial" w:eastAsia="Arial" w:hAnsi="Arial" w:cs="Arial"/>
        </w:rPr>
        <w:t>-V</w:t>
      </w:r>
      <w:r>
        <w:rPr>
          <w:rFonts w:ascii="Arial" w:eastAsia="Arial" w:hAnsi="Arial" w:cs="Arial"/>
        </w:rPr>
        <w:t xml:space="preserve">orderteil und nicht in dem Bereich des Streifen- oder Vollkörpers. Beim </w:t>
      </w:r>
      <w:proofErr w:type="spellStart"/>
      <w:r>
        <w:rPr>
          <w:rFonts w:ascii="Arial" w:eastAsia="Arial" w:hAnsi="Arial" w:cs="Arial"/>
        </w:rPr>
        <w:t>Tyrok</w:t>
      </w:r>
      <w:proofErr w:type="spellEnd"/>
      <w:r>
        <w:rPr>
          <w:rFonts w:ascii="Arial" w:eastAsia="Arial" w:hAnsi="Arial" w:cs="Arial"/>
        </w:rPr>
        <w:t xml:space="preserve"> muss somit beim Einsatz mit höheren Geschwindigkeiten im ersten Schritt nur das Streichblech</w:t>
      </w:r>
      <w:r w:rsidR="00CA5DD9">
        <w:rPr>
          <w:rFonts w:ascii="Arial" w:eastAsia="Arial" w:hAnsi="Arial" w:cs="Arial"/>
        </w:rPr>
        <w:t>-V</w:t>
      </w:r>
      <w:r>
        <w:rPr>
          <w:rFonts w:ascii="Arial" w:eastAsia="Arial" w:hAnsi="Arial" w:cs="Arial"/>
        </w:rPr>
        <w:t>orderteil bei Verschleiß ausgetauscht werden. Dies spart enorme Verschleißkosten gegenüber anderen Bauweisen.</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eastAsia="Arial" w:hAnsi="Arial" w:cs="Arial"/>
        </w:rPr>
        <w:t xml:space="preserve">Ein weiteres Detail mit großem Effekt: Die Scharspitze überdeckt das Scharblatt, so dass die Fügestelle geschützt in der Scharspitze liegt. Dank dieser cleveren Verbindung verfangen sich keine Pflanzenreste oder Ballenschnüre. </w:t>
      </w:r>
      <w:r w:rsidR="005B71B7">
        <w:rPr>
          <w:rFonts w:ascii="Arial" w:eastAsia="Arial" w:hAnsi="Arial" w:cs="Arial"/>
        </w:rPr>
        <w:t xml:space="preserve">Zudem verhindert der offene Körperrumpf aufgrund seiner Form, dass Erde unter dem Rumpf anhaftet. </w:t>
      </w:r>
      <w:r>
        <w:rPr>
          <w:rFonts w:ascii="Arial" w:eastAsia="Arial" w:hAnsi="Arial" w:cs="Arial"/>
        </w:rPr>
        <w:t xml:space="preserve">Die </w:t>
      </w:r>
      <w:r w:rsidR="008718BA">
        <w:rPr>
          <w:rFonts w:ascii="Arial" w:eastAsia="Arial" w:hAnsi="Arial" w:cs="Arial"/>
        </w:rPr>
        <w:t xml:space="preserve">maximale </w:t>
      </w:r>
      <w:r>
        <w:rPr>
          <w:rFonts w:ascii="Arial" w:eastAsia="Arial" w:hAnsi="Arial" w:cs="Arial"/>
        </w:rPr>
        <w:t xml:space="preserve">Leichtzügigkeit des </w:t>
      </w:r>
      <w:r w:rsidR="008718BA">
        <w:rPr>
          <w:rFonts w:ascii="Arial" w:eastAsia="Arial" w:hAnsi="Arial" w:cs="Arial"/>
        </w:rPr>
        <w:t>Pflugkörpers</w:t>
      </w:r>
      <w:r>
        <w:rPr>
          <w:rFonts w:ascii="Arial" w:eastAsia="Arial" w:hAnsi="Arial" w:cs="Arial"/>
        </w:rPr>
        <w:t xml:space="preserve"> bleibt damit erhalten.</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eastAsia="Arial" w:hAnsi="Arial" w:cs="Arial"/>
        </w:rPr>
        <w:lastRenderedPageBreak/>
        <w:t xml:space="preserve">Das einmalige </w:t>
      </w:r>
      <w:r w:rsidRPr="00FE3BC1">
        <w:rPr>
          <w:rFonts w:ascii="Arial" w:eastAsia="Arial" w:hAnsi="Arial" w:cs="Arial"/>
          <w:b/>
        </w:rPr>
        <w:t>©plus-Härteverfahren</w:t>
      </w:r>
      <w:r>
        <w:rPr>
          <w:rFonts w:ascii="Arial" w:eastAsia="Arial" w:hAnsi="Arial" w:cs="Arial"/>
          <w:b/>
        </w:rPr>
        <w:t xml:space="preserve"> </w:t>
      </w:r>
      <w:r>
        <w:rPr>
          <w:rFonts w:ascii="Arial" w:eastAsia="Arial" w:hAnsi="Arial" w:cs="Arial"/>
        </w:rPr>
        <w:t xml:space="preserve">ist durch zusätzliches Einbringen von Kohlenstoff die Basis für die höchste Qualität </w:t>
      </w:r>
      <w:r w:rsidR="00BF3159">
        <w:rPr>
          <w:rFonts w:ascii="Arial" w:eastAsia="Arial" w:hAnsi="Arial" w:cs="Arial"/>
        </w:rPr>
        <w:t xml:space="preserve">bei der Herstellung </w:t>
      </w:r>
      <w:r>
        <w:rPr>
          <w:rFonts w:ascii="Arial" w:eastAsia="Arial" w:hAnsi="Arial" w:cs="Arial"/>
        </w:rPr>
        <w:t xml:space="preserve">der </w:t>
      </w:r>
      <w:proofErr w:type="spellStart"/>
      <w:r>
        <w:rPr>
          <w:rFonts w:ascii="Arial" w:eastAsia="Arial" w:hAnsi="Arial" w:cs="Arial"/>
        </w:rPr>
        <w:t>Tyrok</w:t>
      </w:r>
      <w:proofErr w:type="spellEnd"/>
      <w:r>
        <w:rPr>
          <w:rFonts w:ascii="Arial" w:eastAsia="Arial" w:hAnsi="Arial" w:cs="Arial"/>
        </w:rPr>
        <w:t xml:space="preserve"> Verschleißteile. Beim Streichblech </w:t>
      </w:r>
      <w:proofErr w:type="gramStart"/>
      <w:r>
        <w:rPr>
          <w:rFonts w:ascii="Arial" w:eastAsia="Arial" w:hAnsi="Arial" w:cs="Arial"/>
        </w:rPr>
        <w:t>wird</w:t>
      </w:r>
      <w:proofErr w:type="gramEnd"/>
      <w:r>
        <w:rPr>
          <w:rFonts w:ascii="Arial" w:eastAsia="Arial" w:hAnsi="Arial" w:cs="Arial"/>
        </w:rPr>
        <w:t xml:space="preserve"> beispielsweise an der Vorderseite eine sehr große Härte und damit eine glatte Oberfläche erreicht. </w:t>
      </w:r>
      <w:r w:rsidR="008718BA">
        <w:rPr>
          <w:rFonts w:ascii="Arial" w:eastAsia="Arial" w:hAnsi="Arial" w:cs="Arial"/>
        </w:rPr>
        <w:t>Lange Standzeiten</w:t>
      </w:r>
      <w:r>
        <w:rPr>
          <w:rFonts w:ascii="Arial" w:eastAsia="Arial" w:hAnsi="Arial" w:cs="Arial"/>
        </w:rPr>
        <w:t xml:space="preserve"> werden so </w:t>
      </w:r>
      <w:r w:rsidR="00991D62">
        <w:rPr>
          <w:rFonts w:ascii="Arial" w:eastAsia="Arial" w:hAnsi="Arial" w:cs="Arial"/>
        </w:rPr>
        <w:t>gesichert</w:t>
      </w:r>
      <w:r>
        <w:rPr>
          <w:rFonts w:ascii="Arial" w:eastAsia="Arial" w:hAnsi="Arial" w:cs="Arial"/>
        </w:rPr>
        <w:t xml:space="preserve">. Die Rückseite bleibt relativ weich und damit überaus zäh und schlagfest.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eastAsia="Arial" w:hAnsi="Arial" w:cs="Arial"/>
        </w:rPr>
        <w:t xml:space="preserve">Bei dem </w:t>
      </w:r>
      <w:proofErr w:type="spellStart"/>
      <w:r w:rsidRPr="00BF3159">
        <w:rPr>
          <w:rFonts w:ascii="Arial" w:eastAsia="Arial" w:hAnsi="Arial" w:cs="Arial"/>
        </w:rPr>
        <w:t>SpeedBlade</w:t>
      </w:r>
      <w:proofErr w:type="spellEnd"/>
      <w:r w:rsidRPr="00BF3159">
        <w:rPr>
          <w:rFonts w:ascii="Arial" w:eastAsia="Arial" w:hAnsi="Arial" w:cs="Arial"/>
        </w:rPr>
        <w:t xml:space="preserve"> Pflugkörper-Programm</w:t>
      </w:r>
      <w:r>
        <w:rPr>
          <w:rFonts w:ascii="Arial" w:eastAsia="Arial" w:hAnsi="Arial" w:cs="Arial"/>
          <w:b/>
        </w:rPr>
        <w:t xml:space="preserve"> </w:t>
      </w:r>
      <w:r>
        <w:rPr>
          <w:rFonts w:ascii="Arial" w:eastAsia="Arial" w:hAnsi="Arial" w:cs="Arial"/>
        </w:rPr>
        <w:t xml:space="preserve">kann zwischen verschiedenen Streifen- und Vollkörperformen je nach Einsatzgebiet und Ziel gewählt werden. Die ausgeklügelte Formgebung der Pflugkörper gepaart mit den Vorteilen des ©plus-Härteverfahrens gewährleisten </w:t>
      </w:r>
      <w:r w:rsidR="005B71B7">
        <w:rPr>
          <w:rFonts w:ascii="Arial" w:eastAsia="Arial" w:hAnsi="Arial" w:cs="Arial"/>
        </w:rPr>
        <w:t>einen</w:t>
      </w:r>
      <w:r w:rsidR="00AF62BE">
        <w:rPr>
          <w:rFonts w:ascii="Arial" w:eastAsia="Arial" w:hAnsi="Arial" w:cs="Arial"/>
        </w:rPr>
        <w:t xml:space="preserve"> geringen Zugkraftbedarf</w:t>
      </w:r>
      <w:r>
        <w:rPr>
          <w:rFonts w:ascii="Arial" w:eastAsia="Arial" w:hAnsi="Arial" w:cs="Arial"/>
        </w:rPr>
        <w:t xml:space="preserve"> und damit reduzierten Kraftstoffverbrauch. Optional bestellbar sind für besonders harte Bedingungen die Scharspitzen auch als HD-Variante oder als drehbare Wechselspitzen für kurze Rüstzeiten und weniger Verschleiß.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eastAsia="Arial" w:hAnsi="Arial" w:cs="Arial"/>
        </w:rPr>
        <w:t xml:space="preserve">Die breite Furchenräumung ist ein weiterer großer Pluspunkt der </w:t>
      </w:r>
      <w:proofErr w:type="spellStart"/>
      <w:r>
        <w:rPr>
          <w:rFonts w:ascii="Arial" w:eastAsia="Arial" w:hAnsi="Arial" w:cs="Arial"/>
        </w:rPr>
        <w:t>SpeedBlade</w:t>
      </w:r>
      <w:proofErr w:type="spellEnd"/>
      <w:r>
        <w:rPr>
          <w:rFonts w:ascii="Arial" w:eastAsia="Arial" w:hAnsi="Arial" w:cs="Arial"/>
        </w:rPr>
        <w:t xml:space="preserve"> Körper</w:t>
      </w:r>
      <w:r w:rsidR="00BF3159">
        <w:rPr>
          <w:rFonts w:ascii="Arial" w:eastAsia="Arial" w:hAnsi="Arial" w:cs="Arial"/>
        </w:rPr>
        <w:t>,</w:t>
      </w:r>
      <w:r>
        <w:rPr>
          <w:rFonts w:ascii="Arial" w:eastAsia="Arial" w:hAnsi="Arial" w:cs="Arial"/>
        </w:rPr>
        <w:t xml:space="preserve"> insbesondere bei zunehmendem Einsatz von breiteren Schlepperbereifungen. </w:t>
      </w:r>
    </w:p>
    <w:p w:rsidR="0095366E" w:rsidRDefault="004155DD" w:rsidP="0095366E">
      <w:pPr>
        <w:spacing w:after="120" w:line="360" w:lineRule="auto"/>
        <w:ind w:left="567" w:right="1695"/>
        <w:rPr>
          <w:rFonts w:ascii="Arial" w:hAnsi="Arial" w:cs="Arial"/>
          <w:b/>
          <w:bCs/>
        </w:rPr>
      </w:pPr>
      <w:r>
        <w:rPr>
          <w:rFonts w:ascii="Arial" w:hAnsi="Arial" w:cs="Arial"/>
        </w:rPr>
        <w:br/>
      </w:r>
      <w:r w:rsidR="00BF3159">
        <w:rPr>
          <w:rFonts w:ascii="Arial" w:hAnsi="Arial" w:cs="Arial"/>
          <w:b/>
          <w:bCs/>
        </w:rPr>
        <w:t xml:space="preserve">Pure </w:t>
      </w:r>
      <w:r w:rsidR="0095366E">
        <w:rPr>
          <w:rFonts w:ascii="Arial" w:hAnsi="Arial" w:cs="Arial"/>
          <w:b/>
          <w:bCs/>
        </w:rPr>
        <w:t>Stabilität ohne Kompromisse</w:t>
      </w:r>
    </w:p>
    <w:p w:rsidR="00085DC9" w:rsidRDefault="00A774B8" w:rsidP="00085DC9">
      <w:pPr>
        <w:spacing w:after="120" w:line="360" w:lineRule="auto"/>
        <w:ind w:left="567" w:right="1695"/>
        <w:rPr>
          <w:rFonts w:ascii="Arial" w:hAnsi="Arial" w:cs="Arial"/>
        </w:rPr>
      </w:pPr>
      <w:r>
        <w:rPr>
          <w:rFonts w:ascii="Arial" w:eastAsia="Arial" w:hAnsi="Arial" w:cs="Arial"/>
        </w:rPr>
        <w:t xml:space="preserve">Durch das massive Rechteck-Rahmenrohr aus hochfestem Stahl mit den Abmessungen 200x150x10 mm weist der </w:t>
      </w:r>
      <w:proofErr w:type="spellStart"/>
      <w:r>
        <w:rPr>
          <w:rFonts w:ascii="Arial" w:eastAsia="Arial" w:hAnsi="Arial" w:cs="Arial"/>
        </w:rPr>
        <w:t>Tyrok</w:t>
      </w:r>
      <w:proofErr w:type="spellEnd"/>
      <w:r>
        <w:rPr>
          <w:rFonts w:ascii="Arial" w:eastAsia="Arial" w:hAnsi="Arial" w:cs="Arial"/>
        </w:rPr>
        <w:t xml:space="preserve"> eine besonders hohe Stabilität auf. Entscheidender Vorteil gegenüber zu schwach ausgelegten Rahmen: Das Rahmenrohr verbiegt sich während der Arbeit auch unter hohen Belastungen nicht. Somit wird eine gleichmäßige Arbeitstiefe über die gesamte Länge und Arbeitsbreite sichergestellt. </w:t>
      </w:r>
      <w:r w:rsidR="008D67AA">
        <w:rPr>
          <w:rFonts w:ascii="Arial" w:eastAsia="Arial" w:hAnsi="Arial" w:cs="Arial"/>
        </w:rPr>
        <w:br/>
      </w:r>
      <w:r w:rsidR="008D67AA">
        <w:rPr>
          <w:rFonts w:ascii="Arial" w:eastAsia="Arial" w:hAnsi="Arial" w:cs="Arial"/>
        </w:rPr>
        <w:br/>
      </w:r>
      <w:r w:rsidR="007F7695">
        <w:rPr>
          <w:rFonts w:ascii="Arial" w:hAnsi="Arial" w:cs="Arial"/>
        </w:rPr>
        <w:t xml:space="preserve">Punkten kann der </w:t>
      </w:r>
      <w:proofErr w:type="spellStart"/>
      <w:r w:rsidR="007F7695">
        <w:rPr>
          <w:rFonts w:ascii="Arial" w:hAnsi="Arial" w:cs="Arial"/>
        </w:rPr>
        <w:t>Tyrok</w:t>
      </w:r>
      <w:proofErr w:type="spellEnd"/>
      <w:r w:rsidR="007F7695">
        <w:rPr>
          <w:rFonts w:ascii="Arial" w:hAnsi="Arial" w:cs="Arial"/>
        </w:rPr>
        <w:t xml:space="preserve"> außerdem mit dem neuen </w:t>
      </w:r>
      <w:proofErr w:type="spellStart"/>
      <w:r w:rsidR="007F7695" w:rsidRPr="008D67AA">
        <w:rPr>
          <w:rFonts w:ascii="Arial" w:hAnsi="Arial" w:cs="Arial"/>
          <w:b/>
        </w:rPr>
        <w:t>SmartTurn</w:t>
      </w:r>
      <w:proofErr w:type="spellEnd"/>
      <w:r w:rsidR="007F7695">
        <w:rPr>
          <w:rFonts w:ascii="Arial" w:hAnsi="Arial" w:cs="Arial"/>
        </w:rPr>
        <w:t xml:space="preserve"> System. Am Vorgewe</w:t>
      </w:r>
      <w:r w:rsidR="007F7695" w:rsidRPr="00670462">
        <w:rPr>
          <w:rFonts w:ascii="Arial" w:hAnsi="Arial" w:cs="Arial"/>
        </w:rPr>
        <w:t xml:space="preserve">nde </w:t>
      </w:r>
      <w:r w:rsidR="007F7695">
        <w:rPr>
          <w:rFonts w:ascii="Arial" w:hAnsi="Arial" w:cs="Arial"/>
        </w:rPr>
        <w:t>wird</w:t>
      </w:r>
      <w:r w:rsidR="007F7695" w:rsidRPr="00670462">
        <w:rPr>
          <w:rFonts w:ascii="Arial" w:hAnsi="Arial" w:cs="Arial"/>
        </w:rPr>
        <w:t xml:space="preserve"> der </w:t>
      </w:r>
      <w:r w:rsidR="007F7695">
        <w:rPr>
          <w:rFonts w:ascii="Arial" w:hAnsi="Arial" w:cs="Arial"/>
        </w:rPr>
        <w:t xml:space="preserve">schnelle </w:t>
      </w:r>
      <w:r w:rsidR="007F7695" w:rsidRPr="00670462">
        <w:rPr>
          <w:rFonts w:ascii="Arial" w:hAnsi="Arial" w:cs="Arial"/>
        </w:rPr>
        <w:t xml:space="preserve">Wendevorgang kurz vor Ende </w:t>
      </w:r>
      <w:r w:rsidR="007F7695">
        <w:rPr>
          <w:rFonts w:ascii="Arial" w:hAnsi="Arial" w:cs="Arial"/>
        </w:rPr>
        <w:t xml:space="preserve">zweifach </w:t>
      </w:r>
      <w:r w:rsidR="007F7695" w:rsidRPr="00670462">
        <w:rPr>
          <w:rFonts w:ascii="Arial" w:hAnsi="Arial" w:cs="Arial"/>
        </w:rPr>
        <w:t xml:space="preserve">hydraulisch </w:t>
      </w:r>
      <w:r w:rsidR="007F7695">
        <w:rPr>
          <w:rFonts w:ascii="Arial" w:hAnsi="Arial" w:cs="Arial"/>
        </w:rPr>
        <w:t xml:space="preserve">verlangsamt. Dies führt zu einem materialschonenden Dämpfungseffekt beim Einfahren des Zylinders. Dabei müssen keine </w:t>
      </w:r>
      <w:r w:rsidR="007F7695">
        <w:rPr>
          <w:rFonts w:ascii="Arial" w:hAnsi="Arial" w:cs="Arial"/>
        </w:rPr>
        <w:lastRenderedPageBreak/>
        <w:t>Kompromisse bei der Geschwindigkeit gemacht werden. Innerhalb von nur 9 Sekunden ist der schonende Drehvorgang abgeschlossen.</w:t>
      </w:r>
      <w:r w:rsidR="007F7695" w:rsidRPr="00670462">
        <w:rPr>
          <w:rFonts w:ascii="Arial" w:hAnsi="Arial" w:cs="Arial"/>
        </w:rPr>
        <w:t xml:space="preserve"> </w:t>
      </w:r>
    </w:p>
    <w:p w:rsidR="004155DD" w:rsidRDefault="005A5606" w:rsidP="004155DD">
      <w:pPr>
        <w:spacing w:line="360" w:lineRule="auto"/>
        <w:ind w:left="567" w:right="1695"/>
        <w:rPr>
          <w:rFonts w:ascii="Arial" w:hAnsi="Arial" w:cs="Arial"/>
        </w:rPr>
      </w:pPr>
      <w:r>
        <w:rPr>
          <w:rFonts w:ascii="Arial" w:hAnsi="Arial" w:cs="Arial"/>
        </w:rPr>
        <w:t xml:space="preserve">Bei intensiven Einsatzbedingungen sorgt außerdem die wahlweise erhältliche hydraulische Überlastsicherung </w:t>
      </w:r>
      <w:r w:rsidR="00D41EA9">
        <w:rPr>
          <w:rFonts w:ascii="Arial" w:hAnsi="Arial" w:cs="Arial"/>
        </w:rPr>
        <w:t>für ein ruhiges und materialschonendes Arbeiten</w:t>
      </w:r>
      <w:r>
        <w:rPr>
          <w:rFonts w:ascii="Arial" w:hAnsi="Arial" w:cs="Arial"/>
        </w:rPr>
        <w:t xml:space="preserve">. </w:t>
      </w:r>
      <w:r w:rsidR="00085DC9">
        <w:rPr>
          <w:rFonts w:ascii="Arial" w:hAnsi="Arial" w:cs="Arial"/>
        </w:rPr>
        <w:t>Über den Hydraulikzylinder wird der Pflugkörper sanft und materialschonend in den Boden zurückgesetzt. Der Auslösedruck sinkt dabei mit steigender Aushubhöhe. Auslösekräfte von</w:t>
      </w:r>
      <w:r w:rsidR="00085DC9" w:rsidRPr="00670462">
        <w:rPr>
          <w:rFonts w:ascii="Arial" w:hAnsi="Arial" w:cs="Arial"/>
        </w:rPr>
        <w:t xml:space="preserve"> bis zu 2000</w:t>
      </w:r>
      <w:r w:rsidR="00085DC9">
        <w:rPr>
          <w:rFonts w:ascii="Arial" w:hAnsi="Arial" w:cs="Arial"/>
        </w:rPr>
        <w:t xml:space="preserve"> </w:t>
      </w:r>
      <w:r w:rsidR="00085DC9" w:rsidRPr="00670462">
        <w:rPr>
          <w:rFonts w:ascii="Arial" w:hAnsi="Arial" w:cs="Arial"/>
        </w:rPr>
        <w:t xml:space="preserve">kg </w:t>
      </w:r>
      <w:r w:rsidR="00085DC9">
        <w:rPr>
          <w:rFonts w:ascii="Arial" w:hAnsi="Arial" w:cs="Arial"/>
        </w:rPr>
        <w:t>können je nach Einsatzbedingungen stufenlos zentral oder dezentral für jeden Körper einzeln geregelt werden.</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cs="Arial"/>
          <w:b/>
        </w:rPr>
        <w:t xml:space="preserve">Sichere, komfortable und präzise Einstellung für ein perfektes Arbeitsbild </w:t>
      </w:r>
    </w:p>
    <w:p w:rsidR="008D67AA" w:rsidRDefault="005C1D46" w:rsidP="008D67AA">
      <w:pPr>
        <w:spacing w:line="360" w:lineRule="auto"/>
        <w:ind w:left="567" w:right="1695"/>
        <w:rPr>
          <w:rFonts w:ascii="Arial" w:eastAsia="Arial" w:hAnsi="Arial" w:cs="Arial"/>
        </w:rPr>
      </w:pPr>
      <w:r>
        <w:rPr>
          <w:rFonts w:ascii="Arial" w:hAnsi="Arial" w:cs="Arial"/>
        </w:rPr>
        <w:t>Der</w:t>
      </w:r>
      <w:r w:rsidR="00BC48BE">
        <w:rPr>
          <w:rFonts w:ascii="Arial" w:hAnsi="Arial" w:cs="Arial"/>
        </w:rPr>
        <w:t xml:space="preserve"> </w:t>
      </w:r>
      <w:proofErr w:type="spellStart"/>
      <w:r w:rsidR="00BC48BE">
        <w:rPr>
          <w:rFonts w:ascii="Arial" w:hAnsi="Arial" w:cs="Arial"/>
        </w:rPr>
        <w:t>Tyrok</w:t>
      </w:r>
      <w:proofErr w:type="spellEnd"/>
      <w:r w:rsidR="00BC48BE">
        <w:rPr>
          <w:rFonts w:ascii="Arial" w:hAnsi="Arial" w:cs="Arial"/>
        </w:rPr>
        <w:t xml:space="preserve"> </w:t>
      </w:r>
      <w:r w:rsidR="00916BA8">
        <w:rPr>
          <w:rFonts w:ascii="Arial" w:hAnsi="Arial" w:cs="Arial"/>
        </w:rPr>
        <w:t xml:space="preserve">ist </w:t>
      </w:r>
      <w:r w:rsidR="00B71767">
        <w:rPr>
          <w:rFonts w:ascii="Arial" w:hAnsi="Arial" w:cs="Arial"/>
        </w:rPr>
        <w:t>serienmäßig</w:t>
      </w:r>
      <w:r w:rsidR="00BC48BE">
        <w:rPr>
          <w:rFonts w:ascii="Arial" w:hAnsi="Arial" w:cs="Arial"/>
        </w:rPr>
        <w:t xml:space="preserve"> mit </w:t>
      </w:r>
      <w:r w:rsidR="00916BA8">
        <w:rPr>
          <w:rFonts w:ascii="Arial" w:hAnsi="Arial" w:cs="Arial"/>
        </w:rPr>
        <w:t>einer</w:t>
      </w:r>
      <w:r w:rsidR="00BC48BE">
        <w:rPr>
          <w:rFonts w:ascii="Arial" w:hAnsi="Arial" w:cs="Arial"/>
        </w:rPr>
        <w:t xml:space="preserve"> mechanischen Arbeitsbreitenverstellung </w:t>
      </w:r>
      <w:r w:rsidR="00B71767">
        <w:rPr>
          <w:rFonts w:ascii="Arial" w:hAnsi="Arial" w:cs="Arial"/>
        </w:rPr>
        <w:t xml:space="preserve">ausgestattet. Optional </w:t>
      </w:r>
      <w:r w:rsidR="00EE37EF">
        <w:rPr>
          <w:rFonts w:ascii="Arial" w:hAnsi="Arial" w:cs="Arial"/>
        </w:rPr>
        <w:t>kann die Arbeitsbreite</w:t>
      </w:r>
      <w:r w:rsidR="00BC48BE">
        <w:rPr>
          <w:rFonts w:ascii="Arial" w:hAnsi="Arial" w:cs="Arial"/>
        </w:rPr>
        <w:t xml:space="preserve"> </w:t>
      </w:r>
      <w:r w:rsidR="00EE37EF">
        <w:rPr>
          <w:rFonts w:ascii="Arial" w:hAnsi="Arial" w:cs="Arial"/>
        </w:rPr>
        <w:t>hydraulisch und</w:t>
      </w:r>
      <w:r w:rsidR="00B71767">
        <w:rPr>
          <w:rFonts w:ascii="Arial" w:hAnsi="Arial" w:cs="Arial"/>
        </w:rPr>
        <w:t xml:space="preserve"> </w:t>
      </w:r>
      <w:r w:rsidR="00EE37EF">
        <w:rPr>
          <w:rFonts w:ascii="Arial" w:hAnsi="Arial" w:cs="Arial"/>
        </w:rPr>
        <w:t>stufenlos</w:t>
      </w:r>
      <w:r w:rsidR="00BC48BE">
        <w:rPr>
          <w:rFonts w:ascii="Arial" w:hAnsi="Arial" w:cs="Arial"/>
        </w:rPr>
        <w:t xml:space="preserve"> </w:t>
      </w:r>
      <w:r w:rsidR="00F23D17">
        <w:rPr>
          <w:rFonts w:ascii="Arial" w:hAnsi="Arial" w:cs="Arial"/>
        </w:rPr>
        <w:t xml:space="preserve">bequem vom </w:t>
      </w:r>
      <w:r w:rsidR="006276C3">
        <w:rPr>
          <w:rFonts w:ascii="Arial" w:hAnsi="Arial" w:cs="Arial"/>
        </w:rPr>
        <w:t>Schleppersitz</w:t>
      </w:r>
      <w:r w:rsidR="00F23D17">
        <w:rPr>
          <w:rFonts w:ascii="Arial" w:hAnsi="Arial" w:cs="Arial"/>
        </w:rPr>
        <w:t xml:space="preserve"> </w:t>
      </w:r>
      <w:r w:rsidR="006276C3">
        <w:rPr>
          <w:rFonts w:ascii="Arial" w:hAnsi="Arial" w:cs="Arial"/>
        </w:rPr>
        <w:t>den G</w:t>
      </w:r>
      <w:r w:rsidR="00BC48BE">
        <w:rPr>
          <w:rFonts w:ascii="Arial" w:hAnsi="Arial" w:cs="Arial"/>
        </w:rPr>
        <w:t xml:space="preserve">egebenheiten </w:t>
      </w:r>
      <w:r w:rsidR="00F23D17">
        <w:rPr>
          <w:rFonts w:ascii="Arial" w:hAnsi="Arial" w:cs="Arial"/>
        </w:rPr>
        <w:t>angepasst werden</w:t>
      </w:r>
      <w:r w:rsidR="00BC48BE">
        <w:rPr>
          <w:rFonts w:ascii="Arial" w:hAnsi="Arial" w:cs="Arial"/>
        </w:rPr>
        <w:t xml:space="preserve">. </w:t>
      </w:r>
      <w:r w:rsidR="008D67AA">
        <w:rPr>
          <w:rFonts w:ascii="Arial" w:hAnsi="Arial" w:cs="Arial"/>
        </w:rPr>
        <w:t xml:space="preserve">Einen Top-Vorteil im Bereich Komfort und Präzision bietet die neue automatische Vorderfurchenanpassung </w:t>
      </w:r>
      <w:proofErr w:type="spellStart"/>
      <w:r w:rsidR="008D67AA" w:rsidRPr="008D67AA">
        <w:rPr>
          <w:rFonts w:ascii="Arial" w:hAnsi="Arial" w:cs="Arial"/>
          <w:b/>
        </w:rPr>
        <w:t>AutoAdapt</w:t>
      </w:r>
      <w:proofErr w:type="spellEnd"/>
      <w:r w:rsidR="008D67AA">
        <w:rPr>
          <w:rFonts w:ascii="Arial" w:hAnsi="Arial" w:cs="Arial"/>
        </w:rPr>
        <w:t xml:space="preserve">. Damit </w:t>
      </w:r>
      <w:r w:rsidR="00670462" w:rsidRPr="00670462">
        <w:rPr>
          <w:rFonts w:ascii="Arial" w:hAnsi="Arial" w:cs="Arial"/>
        </w:rPr>
        <w:t xml:space="preserve">wird </w:t>
      </w:r>
      <w:r w:rsidR="00FE3084">
        <w:rPr>
          <w:rFonts w:ascii="Arial" w:hAnsi="Arial" w:cs="Arial"/>
        </w:rPr>
        <w:t xml:space="preserve">bei den </w:t>
      </w:r>
      <w:proofErr w:type="spellStart"/>
      <w:r w:rsidR="00FE3084">
        <w:rPr>
          <w:rFonts w:ascii="Arial" w:hAnsi="Arial" w:cs="Arial"/>
        </w:rPr>
        <w:t>Tyrok</w:t>
      </w:r>
      <w:proofErr w:type="spellEnd"/>
      <w:r w:rsidR="00FE3084">
        <w:rPr>
          <w:rFonts w:ascii="Arial" w:hAnsi="Arial" w:cs="Arial"/>
        </w:rPr>
        <w:t xml:space="preserve"> </w:t>
      </w:r>
      <w:r w:rsidR="00EC21BE">
        <w:rPr>
          <w:rFonts w:ascii="Arial" w:hAnsi="Arial" w:cs="Arial"/>
        </w:rPr>
        <w:t xml:space="preserve">Pflügen mit variabler Schnittbreitenverstellung </w:t>
      </w:r>
      <w:r w:rsidR="00BC48BE">
        <w:rPr>
          <w:rFonts w:ascii="Arial" w:hAnsi="Arial" w:cs="Arial"/>
        </w:rPr>
        <w:t>bei Veränderung</w:t>
      </w:r>
      <w:r w:rsidR="00EC21BE">
        <w:rPr>
          <w:rFonts w:ascii="Arial" w:hAnsi="Arial" w:cs="Arial"/>
        </w:rPr>
        <w:t xml:space="preserve"> der Gesamtarbeitsbreite auch automatisch</w:t>
      </w:r>
      <w:r w:rsidR="00670462" w:rsidRPr="00670462">
        <w:rPr>
          <w:rFonts w:ascii="Arial" w:hAnsi="Arial" w:cs="Arial"/>
        </w:rPr>
        <w:t xml:space="preserve"> die Vor</w:t>
      </w:r>
      <w:r w:rsidR="00EC21BE">
        <w:rPr>
          <w:rFonts w:ascii="Arial" w:hAnsi="Arial" w:cs="Arial"/>
        </w:rPr>
        <w:t xml:space="preserve">derfurche </w:t>
      </w:r>
      <w:r w:rsidR="00FE3084">
        <w:rPr>
          <w:rFonts w:ascii="Arial" w:hAnsi="Arial" w:cs="Arial"/>
        </w:rPr>
        <w:t xml:space="preserve">hydraulisch </w:t>
      </w:r>
      <w:r w:rsidR="00EC21BE">
        <w:rPr>
          <w:rFonts w:ascii="Arial" w:hAnsi="Arial" w:cs="Arial"/>
        </w:rPr>
        <w:t>mit verstellt.</w:t>
      </w:r>
      <w:r w:rsidR="00670462" w:rsidRPr="00670462">
        <w:rPr>
          <w:rFonts w:ascii="Arial" w:hAnsi="Arial" w:cs="Arial"/>
        </w:rPr>
        <w:t xml:space="preserve"> </w:t>
      </w:r>
      <w:r w:rsidR="008D67AA">
        <w:rPr>
          <w:rFonts w:ascii="Arial" w:eastAsia="Arial" w:hAnsi="Arial" w:cs="Arial"/>
        </w:rPr>
        <w:t>So kann sicher und schnell auf wechselnde Böden oder Hanglagen eingegangen und ein perfektes Anschlusspflügen ermöglicht werden.</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sidRPr="00670462">
        <w:rPr>
          <w:rFonts w:ascii="Arial" w:hAnsi="Arial" w:cs="Arial"/>
        </w:rPr>
        <w:t>Die Arbeitstiefe</w:t>
      </w:r>
      <w:r w:rsidR="00D41EA9">
        <w:rPr>
          <w:rFonts w:ascii="Arial" w:hAnsi="Arial" w:cs="Arial"/>
        </w:rPr>
        <w:t>neinstellung</w:t>
      </w:r>
      <w:r w:rsidRPr="00670462">
        <w:rPr>
          <w:rFonts w:ascii="Arial" w:hAnsi="Arial" w:cs="Arial"/>
        </w:rPr>
        <w:t xml:space="preserve"> erfolgt entweder mechanisch oder hydraulisch über das </w:t>
      </w:r>
      <w:r w:rsidR="001E4DC2">
        <w:rPr>
          <w:rFonts w:ascii="Arial" w:hAnsi="Arial" w:cs="Arial"/>
        </w:rPr>
        <w:t xml:space="preserve">serienmäßig </w:t>
      </w:r>
      <w:r w:rsidR="008D67AA">
        <w:rPr>
          <w:rFonts w:ascii="Arial" w:hAnsi="Arial" w:cs="Arial"/>
        </w:rPr>
        <w:t xml:space="preserve">sehr gut </w:t>
      </w:r>
      <w:r w:rsidR="001E4DC2">
        <w:rPr>
          <w:rFonts w:ascii="Arial" w:hAnsi="Arial" w:cs="Arial"/>
        </w:rPr>
        <w:t>gedämpfte Fahrwerk, welches</w:t>
      </w:r>
      <w:r w:rsidRPr="00670462">
        <w:rPr>
          <w:rFonts w:ascii="Arial" w:hAnsi="Arial" w:cs="Arial"/>
        </w:rPr>
        <w:t xml:space="preserve"> </w:t>
      </w:r>
      <w:r w:rsidR="001E4DC2">
        <w:rPr>
          <w:rFonts w:ascii="Arial" w:hAnsi="Arial" w:cs="Arial"/>
        </w:rPr>
        <w:t xml:space="preserve">auch </w:t>
      </w:r>
      <w:r w:rsidRPr="00670462">
        <w:rPr>
          <w:rFonts w:ascii="Arial" w:hAnsi="Arial" w:cs="Arial"/>
        </w:rPr>
        <w:t xml:space="preserve">große Schwingungen </w:t>
      </w:r>
      <w:r w:rsidR="001E4DC2">
        <w:rPr>
          <w:rFonts w:ascii="Arial" w:hAnsi="Arial" w:cs="Arial"/>
        </w:rPr>
        <w:t>abfängt</w:t>
      </w:r>
      <w:r w:rsidRPr="00670462">
        <w:rPr>
          <w:rFonts w:ascii="Arial" w:hAnsi="Arial" w:cs="Arial"/>
        </w:rPr>
        <w:t xml:space="preserve">. </w:t>
      </w:r>
      <w:r w:rsidR="008D67AA">
        <w:rPr>
          <w:rFonts w:ascii="Arial" w:eastAsia="Arial" w:hAnsi="Arial" w:cs="Arial"/>
        </w:rPr>
        <w:t>Das großvolumige Aufsattelrad gewährleistet dabei nicht nur eine exakte Tiefenführung, sondern auch eine optimale Bodenschonung. Darüber hinaus sorgt die serienmäßige hydropneumatische Federung des Aufsattelrades für höchsten Fahrkomfort und Sicherheit bei Transportfahrten.</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cs="Arial"/>
        </w:rPr>
        <w:t xml:space="preserve">Über den </w:t>
      </w:r>
      <w:r w:rsidR="0011025F">
        <w:rPr>
          <w:rFonts w:ascii="Arial" w:hAnsi="Arial" w:cs="Arial"/>
        </w:rPr>
        <w:t>180° drehbare</w:t>
      </w:r>
      <w:r>
        <w:rPr>
          <w:rFonts w:ascii="Arial" w:hAnsi="Arial" w:cs="Arial"/>
        </w:rPr>
        <w:t>n</w:t>
      </w:r>
      <w:r w:rsidR="0011025F">
        <w:rPr>
          <w:rFonts w:ascii="Arial" w:hAnsi="Arial" w:cs="Arial"/>
        </w:rPr>
        <w:t xml:space="preserve"> </w:t>
      </w:r>
      <w:r w:rsidR="00C42AC0">
        <w:rPr>
          <w:rFonts w:ascii="Arial" w:hAnsi="Arial" w:cs="Arial"/>
        </w:rPr>
        <w:t xml:space="preserve">Anbaubock des </w:t>
      </w:r>
      <w:proofErr w:type="spellStart"/>
      <w:r w:rsidR="00C42AC0">
        <w:rPr>
          <w:rFonts w:ascii="Arial" w:hAnsi="Arial" w:cs="Arial"/>
        </w:rPr>
        <w:t>Tyrok</w:t>
      </w:r>
      <w:proofErr w:type="spellEnd"/>
      <w:r w:rsidR="00C42AC0">
        <w:rPr>
          <w:rFonts w:ascii="Arial" w:hAnsi="Arial" w:cs="Arial"/>
        </w:rPr>
        <w:t xml:space="preserve"> </w:t>
      </w:r>
      <w:r>
        <w:rPr>
          <w:rFonts w:ascii="Arial" w:hAnsi="Arial" w:cs="Arial"/>
        </w:rPr>
        <w:t xml:space="preserve">ist </w:t>
      </w:r>
      <w:r w:rsidR="0011025F">
        <w:rPr>
          <w:rFonts w:ascii="Arial" w:hAnsi="Arial" w:cs="Arial"/>
        </w:rPr>
        <w:t xml:space="preserve">die optimale </w:t>
      </w:r>
      <w:proofErr w:type="spellStart"/>
      <w:r w:rsidR="0011025F">
        <w:rPr>
          <w:rFonts w:ascii="Arial" w:hAnsi="Arial" w:cs="Arial"/>
        </w:rPr>
        <w:t>Zuglinie</w:t>
      </w:r>
      <w:proofErr w:type="spellEnd"/>
      <w:r>
        <w:rPr>
          <w:rFonts w:ascii="Arial" w:hAnsi="Arial" w:cs="Arial"/>
        </w:rPr>
        <w:t xml:space="preserve"> einstellbar.</w:t>
      </w:r>
      <w:r w:rsidR="002F54BD">
        <w:rPr>
          <w:rFonts w:ascii="Arial" w:hAnsi="Arial" w:cs="Arial"/>
        </w:rPr>
        <w:t xml:space="preserve"> </w:t>
      </w:r>
      <w:r w:rsidR="008A7806">
        <w:rPr>
          <w:rFonts w:ascii="Arial" w:hAnsi="Arial" w:cs="Arial"/>
        </w:rPr>
        <w:t>Durch die</w:t>
      </w:r>
      <w:r w:rsidR="0011025F">
        <w:rPr>
          <w:rFonts w:ascii="Arial" w:hAnsi="Arial" w:cs="Arial"/>
        </w:rPr>
        <w:t xml:space="preserve"> Minimierung des Seitenzuges </w:t>
      </w:r>
      <w:r w:rsidR="002F54BD">
        <w:rPr>
          <w:rFonts w:ascii="Arial" w:hAnsi="Arial" w:cs="Arial"/>
        </w:rPr>
        <w:t>ergeben sich weitere Sparpotenziale beim</w:t>
      </w:r>
      <w:r w:rsidR="00A7757F">
        <w:rPr>
          <w:rFonts w:ascii="Arial" w:hAnsi="Arial" w:cs="Arial"/>
        </w:rPr>
        <w:t xml:space="preserve"> </w:t>
      </w:r>
      <w:r w:rsidR="002F54BD">
        <w:rPr>
          <w:rFonts w:ascii="Arial" w:hAnsi="Arial" w:cs="Arial"/>
        </w:rPr>
        <w:t xml:space="preserve">Zugkraftbedarf </w:t>
      </w:r>
      <w:r w:rsidR="008A7806">
        <w:rPr>
          <w:rFonts w:ascii="Arial" w:hAnsi="Arial" w:cs="Arial"/>
        </w:rPr>
        <w:t>und Kraftstoffverbrauch</w:t>
      </w:r>
      <w:r w:rsidR="003D039E">
        <w:rPr>
          <w:rFonts w:ascii="Arial" w:hAnsi="Arial" w:cs="Arial"/>
        </w:rPr>
        <w:t xml:space="preserve">. </w:t>
      </w:r>
      <w:r w:rsidR="008A7806">
        <w:rPr>
          <w:rFonts w:ascii="Arial" w:hAnsi="Arial" w:cs="Arial"/>
        </w:rPr>
        <w:t>Mit</w:t>
      </w:r>
      <w:r w:rsidR="003D039E">
        <w:rPr>
          <w:rFonts w:ascii="Arial" w:hAnsi="Arial" w:cs="Arial"/>
        </w:rPr>
        <w:t xml:space="preserve"> verschiedene</w:t>
      </w:r>
      <w:r w:rsidR="008A7806">
        <w:rPr>
          <w:rFonts w:ascii="Arial" w:hAnsi="Arial" w:cs="Arial"/>
        </w:rPr>
        <w:t>n</w:t>
      </w:r>
      <w:r w:rsidR="003D039E">
        <w:rPr>
          <w:rFonts w:ascii="Arial" w:hAnsi="Arial" w:cs="Arial"/>
        </w:rPr>
        <w:t xml:space="preserve"> </w:t>
      </w:r>
      <w:r w:rsidR="003D039E">
        <w:rPr>
          <w:rFonts w:ascii="Arial" w:hAnsi="Arial" w:cs="Arial"/>
        </w:rPr>
        <w:lastRenderedPageBreak/>
        <w:t xml:space="preserve">Kuppelmöglichkeiten </w:t>
      </w:r>
      <w:r w:rsidR="00A7757F">
        <w:rPr>
          <w:rFonts w:ascii="Arial" w:hAnsi="Arial" w:cs="Arial"/>
        </w:rPr>
        <w:t xml:space="preserve">bietet </w:t>
      </w:r>
      <w:r w:rsidR="008A7806">
        <w:rPr>
          <w:rFonts w:ascii="Arial" w:hAnsi="Arial" w:cs="Arial"/>
        </w:rPr>
        <w:t>der Anbaubock</w:t>
      </w:r>
      <w:r w:rsidR="00A7757F">
        <w:rPr>
          <w:rFonts w:ascii="Arial" w:hAnsi="Arial" w:cs="Arial"/>
        </w:rPr>
        <w:t xml:space="preserve"> außerdem</w:t>
      </w:r>
      <w:r w:rsidR="003D039E">
        <w:rPr>
          <w:rFonts w:ascii="Arial" w:hAnsi="Arial" w:cs="Arial"/>
        </w:rPr>
        <w:t xml:space="preserve"> höchste Flexibilität</w:t>
      </w:r>
      <w:r w:rsidR="00C42AC0">
        <w:rPr>
          <w:rFonts w:ascii="Arial" w:hAnsi="Arial" w:cs="Arial"/>
        </w:rPr>
        <w:t xml:space="preserve">. </w:t>
      </w:r>
      <w:r w:rsidR="00EC6551">
        <w:rPr>
          <w:rFonts w:ascii="Arial" w:hAnsi="Arial" w:cs="Arial"/>
        </w:rPr>
        <w:t xml:space="preserve">Optional lässt sich </w:t>
      </w:r>
      <w:r w:rsidR="006504D5">
        <w:rPr>
          <w:rFonts w:ascii="Arial" w:hAnsi="Arial" w:cs="Arial"/>
        </w:rPr>
        <w:t>d</w:t>
      </w:r>
      <w:r w:rsidR="00EC6551">
        <w:rPr>
          <w:rFonts w:ascii="Arial" w:hAnsi="Arial" w:cs="Arial"/>
        </w:rPr>
        <w:t xml:space="preserve">er </w:t>
      </w:r>
      <w:proofErr w:type="spellStart"/>
      <w:r w:rsidR="00EC6551">
        <w:rPr>
          <w:rFonts w:ascii="Arial" w:hAnsi="Arial" w:cs="Arial"/>
        </w:rPr>
        <w:t>Tyrok</w:t>
      </w:r>
      <w:proofErr w:type="spellEnd"/>
      <w:r w:rsidR="003D039E">
        <w:rPr>
          <w:rFonts w:ascii="Arial" w:hAnsi="Arial" w:cs="Arial"/>
        </w:rPr>
        <w:t xml:space="preserve"> zusätzlich</w:t>
      </w:r>
      <w:r w:rsidR="00EC6551">
        <w:rPr>
          <w:rFonts w:ascii="Arial" w:hAnsi="Arial" w:cs="Arial"/>
        </w:rPr>
        <w:t xml:space="preserve"> mit einem Traktionsverstärker für </w:t>
      </w:r>
      <w:r w:rsidR="00E2251E">
        <w:rPr>
          <w:rFonts w:ascii="Arial" w:hAnsi="Arial" w:cs="Arial"/>
        </w:rPr>
        <w:t xml:space="preserve">reduzierten Schlupf </w:t>
      </w:r>
      <w:r w:rsidR="00EC6551">
        <w:rPr>
          <w:rFonts w:ascii="Arial" w:hAnsi="Arial" w:cs="Arial"/>
        </w:rPr>
        <w:t xml:space="preserve">ausstatten. </w:t>
      </w:r>
      <w:r w:rsidR="003D039E">
        <w:rPr>
          <w:rFonts w:ascii="Arial" w:hAnsi="Arial" w:cs="Arial"/>
        </w:rPr>
        <w:t>Dabei überträgt ein weiterer Hyd</w:t>
      </w:r>
      <w:r w:rsidR="00A7757F">
        <w:rPr>
          <w:rFonts w:ascii="Arial" w:hAnsi="Arial" w:cs="Arial"/>
        </w:rPr>
        <w:t>r</w:t>
      </w:r>
      <w:r w:rsidR="003D039E">
        <w:rPr>
          <w:rFonts w:ascii="Arial" w:hAnsi="Arial" w:cs="Arial"/>
        </w:rPr>
        <w:t xml:space="preserve">aulikzylinder Gewicht auf die Hinterachse des Traktors. Dies ermöglicht </w:t>
      </w:r>
      <w:r w:rsidR="00A7757F">
        <w:rPr>
          <w:rFonts w:ascii="Arial" w:hAnsi="Arial" w:cs="Arial"/>
        </w:rPr>
        <w:t>höchste</w:t>
      </w:r>
      <w:r w:rsidR="003D039E">
        <w:rPr>
          <w:rFonts w:ascii="Arial" w:hAnsi="Arial" w:cs="Arial"/>
        </w:rPr>
        <w:t xml:space="preserve"> Zugkraft</w:t>
      </w:r>
      <w:r w:rsidR="00A7757F">
        <w:rPr>
          <w:rFonts w:ascii="Arial" w:hAnsi="Arial" w:cs="Arial"/>
        </w:rPr>
        <w:t xml:space="preserve"> und </w:t>
      </w:r>
      <w:r w:rsidR="002F54BD">
        <w:rPr>
          <w:rFonts w:ascii="Arial" w:hAnsi="Arial" w:cs="Arial"/>
        </w:rPr>
        <w:t xml:space="preserve">noch mehr </w:t>
      </w:r>
      <w:r w:rsidR="00A7757F">
        <w:rPr>
          <w:rFonts w:ascii="Arial" w:hAnsi="Arial" w:cs="Arial"/>
        </w:rPr>
        <w:t>Kraftstoffersparnisse</w:t>
      </w:r>
      <w:r w:rsidR="003D039E">
        <w:rPr>
          <w:rFonts w:ascii="Arial" w:hAnsi="Arial" w:cs="Arial"/>
        </w:rPr>
        <w:t xml:space="preserve">. </w:t>
      </w:r>
    </w:p>
    <w:p w:rsidR="00EC6551" w:rsidRPr="00670462" w:rsidRDefault="00EC6551" w:rsidP="00EC6551">
      <w:pPr>
        <w:spacing w:line="360" w:lineRule="auto"/>
        <w:ind w:left="567" w:right="1695"/>
        <w:rPr>
          <w:rFonts w:ascii="Arial" w:hAnsi="Arial" w:cs="Arial"/>
        </w:rPr>
      </w:pPr>
      <w:r>
        <w:rPr>
          <w:rFonts w:ascii="Arial" w:hAnsi="Arial" w:cs="Arial"/>
        </w:rPr>
        <w:t>Alle Hydraulikfunktionen sind komfortabel</w:t>
      </w:r>
      <w:r w:rsidRPr="00670462">
        <w:rPr>
          <w:rFonts w:ascii="Arial" w:hAnsi="Arial" w:cs="Arial"/>
        </w:rPr>
        <w:t xml:space="preserve"> </w:t>
      </w:r>
      <w:r>
        <w:rPr>
          <w:rFonts w:ascii="Arial" w:hAnsi="Arial" w:cs="Arial"/>
        </w:rPr>
        <w:t xml:space="preserve">über wenige Handgriffe </w:t>
      </w:r>
      <w:r w:rsidRPr="00670462">
        <w:rPr>
          <w:rFonts w:ascii="Arial" w:hAnsi="Arial" w:cs="Arial"/>
        </w:rPr>
        <w:t>vo</w:t>
      </w:r>
      <w:r>
        <w:rPr>
          <w:rFonts w:ascii="Arial" w:hAnsi="Arial" w:cs="Arial"/>
        </w:rPr>
        <w:t xml:space="preserve">rne am Anbaubock im zentralen Einstellzentrum </w:t>
      </w:r>
      <w:proofErr w:type="spellStart"/>
      <w:r>
        <w:rPr>
          <w:rFonts w:ascii="Arial" w:hAnsi="Arial" w:cs="Arial"/>
        </w:rPr>
        <w:t>SmartCenter</w:t>
      </w:r>
      <w:proofErr w:type="spellEnd"/>
      <w:r>
        <w:rPr>
          <w:rFonts w:ascii="Arial" w:hAnsi="Arial" w:cs="Arial"/>
        </w:rPr>
        <w:t xml:space="preserve"> steuerbar. </w:t>
      </w:r>
    </w:p>
    <w:p w:rsidR="00BC48BE" w:rsidRDefault="00BC48BE"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cs="Arial"/>
          <w:b/>
          <w:bCs/>
        </w:rPr>
        <w:t>Komplette Ausrüstung für komplette Leistung</w:t>
      </w:r>
    </w:p>
    <w:p w:rsidR="00E2251E" w:rsidRDefault="00B5457B" w:rsidP="00330541">
      <w:pPr>
        <w:spacing w:after="120" w:line="360" w:lineRule="auto"/>
        <w:ind w:left="567" w:right="1695"/>
        <w:rPr>
          <w:rFonts w:ascii="Arial" w:hAnsi="Arial" w:cs="Arial"/>
          <w:bCs/>
        </w:rPr>
      </w:pPr>
      <w:r>
        <w:rPr>
          <w:rFonts w:ascii="Arial" w:hAnsi="Arial" w:cs="Arial"/>
          <w:bCs/>
        </w:rPr>
        <w:t>Durch optionale</w:t>
      </w:r>
      <w:r w:rsidR="00911D0D">
        <w:rPr>
          <w:rFonts w:ascii="Arial" w:hAnsi="Arial" w:cs="Arial"/>
          <w:bCs/>
        </w:rPr>
        <w:t xml:space="preserve"> Vorwerkzeug</w:t>
      </w:r>
      <w:r>
        <w:rPr>
          <w:rFonts w:ascii="Arial" w:hAnsi="Arial" w:cs="Arial"/>
          <w:bCs/>
        </w:rPr>
        <w:t>e</w:t>
      </w:r>
      <w:r w:rsidR="00306834">
        <w:rPr>
          <w:rFonts w:ascii="Arial" w:hAnsi="Arial" w:cs="Arial"/>
          <w:bCs/>
        </w:rPr>
        <w:t xml:space="preserve"> lässt sich der neue Aufs</w:t>
      </w:r>
      <w:r w:rsidR="00911D0D">
        <w:rPr>
          <w:rFonts w:ascii="Arial" w:hAnsi="Arial" w:cs="Arial"/>
          <w:bCs/>
        </w:rPr>
        <w:t>att</w:t>
      </w:r>
      <w:r w:rsidR="00306834">
        <w:rPr>
          <w:rFonts w:ascii="Arial" w:hAnsi="Arial" w:cs="Arial"/>
          <w:bCs/>
        </w:rPr>
        <w:t>el</w:t>
      </w:r>
      <w:r w:rsidR="001D6DAF">
        <w:rPr>
          <w:rFonts w:ascii="Arial" w:hAnsi="Arial" w:cs="Arial"/>
          <w:bCs/>
        </w:rPr>
        <w:t>dreh</w:t>
      </w:r>
      <w:r w:rsidR="00306834">
        <w:rPr>
          <w:rFonts w:ascii="Arial" w:hAnsi="Arial" w:cs="Arial"/>
          <w:bCs/>
        </w:rPr>
        <w:t xml:space="preserve">pflug universell an alle Einsatzbedingungen anpassen. So stehen verschiedene Vorschäler </w:t>
      </w:r>
      <w:r w:rsidR="00E2251E">
        <w:rPr>
          <w:rFonts w:ascii="Arial" w:hAnsi="Arial" w:cs="Arial"/>
          <w:bCs/>
        </w:rPr>
        <w:t>oder</w:t>
      </w:r>
      <w:r w:rsidR="008C5427">
        <w:rPr>
          <w:rFonts w:ascii="Arial" w:hAnsi="Arial" w:cs="Arial"/>
          <w:bCs/>
        </w:rPr>
        <w:t xml:space="preserve"> Einlegebleche</w:t>
      </w:r>
      <w:r w:rsidR="00306834">
        <w:rPr>
          <w:rFonts w:ascii="Arial" w:hAnsi="Arial" w:cs="Arial"/>
          <w:bCs/>
        </w:rPr>
        <w:t xml:space="preserve"> für ein sauberes Einarbeiten von viel Organik zur Verfügung.</w:t>
      </w:r>
      <w:r w:rsidR="008C5427">
        <w:rPr>
          <w:rFonts w:ascii="Arial" w:hAnsi="Arial" w:cs="Arial"/>
          <w:bCs/>
        </w:rPr>
        <w:t xml:space="preserve"> Um am Hang eine besser</w:t>
      </w:r>
      <w:r w:rsidR="006F7B0C">
        <w:rPr>
          <w:rFonts w:ascii="Arial" w:hAnsi="Arial" w:cs="Arial"/>
          <w:bCs/>
        </w:rPr>
        <w:t>e</w:t>
      </w:r>
      <w:r w:rsidR="008C5427">
        <w:rPr>
          <w:rFonts w:ascii="Arial" w:hAnsi="Arial" w:cs="Arial"/>
          <w:bCs/>
        </w:rPr>
        <w:t xml:space="preserve"> Pflugfüh</w:t>
      </w:r>
      <w:r w:rsidR="00E2251E">
        <w:rPr>
          <w:rFonts w:ascii="Arial" w:hAnsi="Arial" w:cs="Arial"/>
          <w:bCs/>
        </w:rPr>
        <w:t>rung sicherstellen zu können</w:t>
      </w:r>
      <w:r w:rsidR="008C5427">
        <w:rPr>
          <w:rFonts w:ascii="Arial" w:hAnsi="Arial" w:cs="Arial"/>
          <w:bCs/>
        </w:rPr>
        <w:t xml:space="preserve">, lassen sich noch </w:t>
      </w:r>
      <w:r w:rsidR="00E2251E">
        <w:rPr>
          <w:rFonts w:ascii="Arial" w:hAnsi="Arial" w:cs="Arial"/>
          <w:bCs/>
        </w:rPr>
        <w:t xml:space="preserve">zusätzliche </w:t>
      </w:r>
      <w:r w:rsidR="008C5427">
        <w:rPr>
          <w:rFonts w:ascii="Arial" w:hAnsi="Arial" w:cs="Arial"/>
          <w:bCs/>
        </w:rPr>
        <w:t xml:space="preserve">Anlageschoner </w:t>
      </w:r>
      <w:r w:rsidR="006F7B0C">
        <w:rPr>
          <w:rFonts w:ascii="Arial" w:hAnsi="Arial" w:cs="Arial"/>
          <w:bCs/>
        </w:rPr>
        <w:t xml:space="preserve">an die </w:t>
      </w:r>
      <w:r w:rsidR="008C5427">
        <w:rPr>
          <w:rFonts w:ascii="Arial" w:hAnsi="Arial" w:cs="Arial"/>
          <w:bCs/>
        </w:rPr>
        <w:t>S</w:t>
      </w:r>
      <w:r w:rsidR="00CB4725">
        <w:rPr>
          <w:rFonts w:ascii="Arial" w:hAnsi="Arial" w:cs="Arial"/>
          <w:bCs/>
        </w:rPr>
        <w:t xml:space="preserve">chare befestigen. </w:t>
      </w:r>
    </w:p>
    <w:p w:rsidR="00911D0D" w:rsidRDefault="00CB4725" w:rsidP="00330541">
      <w:pPr>
        <w:spacing w:after="120" w:line="360" w:lineRule="auto"/>
        <w:ind w:left="567" w:right="1695"/>
        <w:rPr>
          <w:rFonts w:ascii="Arial" w:hAnsi="Arial" w:cs="Arial"/>
          <w:bCs/>
        </w:rPr>
      </w:pPr>
      <w:r>
        <w:rPr>
          <w:rFonts w:ascii="Arial" w:hAnsi="Arial" w:cs="Arial"/>
          <w:bCs/>
        </w:rPr>
        <w:t>Ein optionales</w:t>
      </w:r>
      <w:r w:rsidR="008C5427">
        <w:rPr>
          <w:rFonts w:ascii="Arial" w:hAnsi="Arial" w:cs="Arial"/>
          <w:bCs/>
        </w:rPr>
        <w:t xml:space="preserve"> Anlagensech ist für Regionen mit steinigen und schweren</w:t>
      </w:r>
      <w:r w:rsidR="008063E3">
        <w:rPr>
          <w:rFonts w:ascii="Arial" w:hAnsi="Arial" w:cs="Arial"/>
          <w:bCs/>
        </w:rPr>
        <w:t xml:space="preserve"> Böden</w:t>
      </w:r>
      <w:r w:rsidR="008C5427">
        <w:rPr>
          <w:rFonts w:ascii="Arial" w:hAnsi="Arial" w:cs="Arial"/>
          <w:bCs/>
        </w:rPr>
        <w:t xml:space="preserve"> </w:t>
      </w:r>
      <w:r w:rsidR="00E2251E">
        <w:rPr>
          <w:rFonts w:ascii="Arial" w:hAnsi="Arial" w:cs="Arial"/>
          <w:bCs/>
        </w:rPr>
        <w:t xml:space="preserve">sehr </w:t>
      </w:r>
      <w:r w:rsidR="008C5427">
        <w:rPr>
          <w:rFonts w:ascii="Arial" w:hAnsi="Arial" w:cs="Arial"/>
          <w:bCs/>
        </w:rPr>
        <w:t xml:space="preserve">gut geeignet und schützt Kanten des Streichblech-Vorderteils vor Verschleiß und schneidet eine saubere Furchenwand. </w:t>
      </w:r>
      <w:r w:rsidR="00627F1D">
        <w:rPr>
          <w:rFonts w:ascii="Arial" w:hAnsi="Arial" w:cs="Arial"/>
          <w:bCs/>
        </w:rPr>
        <w:t xml:space="preserve">Für eine besonders saubere </w:t>
      </w:r>
      <w:r w:rsidR="00E2251E">
        <w:rPr>
          <w:rFonts w:ascii="Arial" w:hAnsi="Arial" w:cs="Arial"/>
          <w:bCs/>
        </w:rPr>
        <w:t>Furchenräumung</w:t>
      </w:r>
      <w:r w:rsidR="00627F1D">
        <w:rPr>
          <w:rFonts w:ascii="Arial" w:hAnsi="Arial" w:cs="Arial"/>
          <w:bCs/>
        </w:rPr>
        <w:t xml:space="preserve"> lassen sich Scheibenseche am letzten Körper montieren.</w:t>
      </w:r>
    </w:p>
    <w:p w:rsidR="008D1DD4" w:rsidRDefault="001D6DAF" w:rsidP="00330541">
      <w:pPr>
        <w:spacing w:after="120" w:line="360" w:lineRule="auto"/>
        <w:ind w:left="567" w:right="1695"/>
        <w:rPr>
          <w:rFonts w:ascii="Arial" w:hAnsi="Arial" w:cs="Arial"/>
          <w:bCs/>
        </w:rPr>
      </w:pPr>
      <w:r>
        <w:rPr>
          <w:rFonts w:ascii="Arial" w:hAnsi="Arial" w:cs="Arial"/>
          <w:bCs/>
        </w:rPr>
        <w:t>Für die gleichzeitige</w:t>
      </w:r>
      <w:r w:rsidR="004C549D">
        <w:rPr>
          <w:rFonts w:ascii="Arial" w:hAnsi="Arial" w:cs="Arial"/>
          <w:bCs/>
        </w:rPr>
        <w:t xml:space="preserve"> Rückverfestigung bietet Amazone den </w:t>
      </w:r>
      <w:proofErr w:type="spellStart"/>
      <w:r w:rsidR="004C549D">
        <w:rPr>
          <w:rFonts w:ascii="Arial" w:hAnsi="Arial" w:cs="Arial"/>
          <w:bCs/>
        </w:rPr>
        <w:t>Tyrok</w:t>
      </w:r>
      <w:proofErr w:type="spellEnd"/>
      <w:r w:rsidR="004C549D">
        <w:rPr>
          <w:rFonts w:ascii="Arial" w:hAnsi="Arial" w:cs="Arial"/>
          <w:bCs/>
        </w:rPr>
        <w:t xml:space="preserve"> 400 mit Schwenkfangarm für die Arbeit mit dem Packer an.</w:t>
      </w:r>
    </w:p>
    <w:p w:rsidR="007D56A1" w:rsidRDefault="007D56A1" w:rsidP="00330541">
      <w:pPr>
        <w:spacing w:after="120" w:line="360" w:lineRule="auto"/>
        <w:ind w:left="567" w:right="1695"/>
        <w:rPr>
          <w:rFonts w:ascii="Arial" w:hAnsi="Arial" w:cs="Arial"/>
          <w:bCs/>
        </w:rPr>
      </w:pPr>
    </w:p>
    <w:p w:rsidR="00964E5C" w:rsidRDefault="008B7980" w:rsidP="00330541">
      <w:pPr>
        <w:spacing w:after="120" w:line="360" w:lineRule="auto"/>
        <w:ind w:left="567" w:right="2262"/>
        <w:rPr>
          <w:rFonts w:ascii="Arial" w:hAnsi="Arial" w:cs="Arial"/>
          <w:b/>
          <w:bCs/>
        </w:rPr>
      </w:pPr>
      <w:r>
        <w:rPr>
          <w:rFonts w:ascii="Arial" w:hAnsi="Arial" w:cs="Arial"/>
          <w:b/>
          <w:bCs/>
        </w:rPr>
        <w:t>Sehen Sie mehr:</w:t>
      </w:r>
    </w:p>
    <w:p w:rsidR="008D1DD4" w:rsidRDefault="00612E9F" w:rsidP="008B7980">
      <w:pPr>
        <w:spacing w:after="120" w:line="360" w:lineRule="auto"/>
        <w:ind w:left="567" w:right="2262"/>
        <w:rPr>
          <w:rFonts w:ascii="Arial" w:hAnsi="Arial" w:cs="Arial"/>
          <w:b/>
          <w:bCs/>
        </w:rPr>
      </w:pPr>
      <w:r>
        <w:rPr>
          <w:rFonts w:ascii="Arial" w:hAnsi="Arial" w:cs="Arial"/>
          <w:b/>
          <w:b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A1BD9">
        <w:rPr>
          <w:rFonts w:ascii="Arial" w:hAnsi="Arial" w:cs="Arial"/>
          <w:b/>
          <w:bCs/>
        </w:rPr>
        <w:t xml:space="preserve"> </w:t>
      </w:r>
      <w:r w:rsidR="00D72F44">
        <w:rPr>
          <w:rStyle w:val="Hyperlink"/>
          <w:rFonts w:ascii="Arial" w:hAnsi="Arial" w:cs="Arial"/>
          <w:b/>
          <w:bCs/>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sidR="00964E5C">
        <w:rPr>
          <w:rFonts w:ascii="Arial" w:hAnsi="Arial" w:cs="Arial"/>
          <w:b/>
          <w:bCs/>
        </w:rPr>
        <w:tab/>
      </w:r>
    </w:p>
    <w:p w:rsidR="00612E9F" w:rsidRDefault="00612E9F" w:rsidP="008B7980">
      <w:pPr>
        <w:spacing w:after="120" w:line="360" w:lineRule="auto"/>
        <w:ind w:left="567" w:right="2262"/>
        <w:rPr>
          <w:rFonts w:ascii="Arial" w:hAnsi="Arial" w:cs="Arial"/>
          <w:b/>
          <w:bCs/>
        </w:rPr>
      </w:pPr>
    </w:p>
    <w:p w:rsidR="00612E9F" w:rsidRDefault="00612E9F" w:rsidP="00612E9F">
      <w:pPr>
        <w:spacing w:after="120" w:line="360" w:lineRule="auto"/>
        <w:ind w:left="567" w:right="2262"/>
        <w:rPr>
          <w:rFonts w:ascii="Arial" w:hAnsi="Arial" w:cs="Arial"/>
          <w:b/>
          <w:bCs/>
        </w:rPr>
      </w:pPr>
      <w:hyperlink r:id="rId10" w:history="1">
        <w:r w:rsidRPr="0002297A">
          <w:rPr>
            <w:rStyle w:val="Hyperlink"/>
            <w:rFonts w:ascii="Arial" w:hAnsi="Arial" w:cs="Arial"/>
            <w:b/>
            <w:bCs/>
          </w:rPr>
          <w:t>www.amazone.de/tyrok</w:t>
        </w:r>
      </w:hyperlink>
      <w:r>
        <w:rPr>
          <w:rFonts w:ascii="Arial" w:hAnsi="Arial" w:cs="Arial"/>
          <w:b/>
          <w:bCs/>
        </w:rPr>
        <w:t xml:space="preserve"> </w:t>
      </w:r>
      <w:r>
        <w:rPr>
          <w:rFonts w:ascii="Arial" w:hAnsi="Arial" w:cs="Arial"/>
          <w:b/>
          <w:bCs/>
        </w:rPr>
        <w:br w:type="page"/>
      </w:r>
    </w:p>
    <w:p w:rsidR="008D1DD4" w:rsidRDefault="00612E9F" w:rsidP="00670462">
      <w:pPr>
        <w:spacing w:after="120" w:line="360" w:lineRule="auto"/>
        <w:ind w:left="708" w:right="2262"/>
        <w:rPr>
          <w:rFonts w:ascii="Arial" w:hAnsi="Arial" w:cs="Arial"/>
          <w:b/>
          <w:bCs/>
        </w:rPr>
      </w:pPr>
      <w:bookmarkStart w:id="0" w:name="_GoBack"/>
      <w:bookmarkEnd w:id="0"/>
      <w:r>
        <w:rPr>
          <w:rFonts w:ascii="Arial" w:hAnsi="Arial" w:cs="Arial"/>
          <w:b/>
          <w:bCs/>
        </w:rPr>
        <w:pict>
          <v:shape id="_x0000_i1027" type="#_x0000_t75" style="width:424.8pt;height:282.85pt">
            <v:imagedata r:id="rId11" o:title="Tyrok-8Schar_Fendt_d0_kw_DJI_0213"/>
          </v:shape>
        </w:pict>
      </w:r>
    </w:p>
    <w:p w:rsidR="0005389A" w:rsidRPr="00BC0CB9" w:rsidRDefault="006A7523" w:rsidP="00670462">
      <w:pPr>
        <w:spacing w:after="120" w:line="360" w:lineRule="auto"/>
        <w:ind w:left="708" w:right="2262"/>
        <w:rPr>
          <w:rFonts w:ascii="Arial" w:hAnsi="Arial" w:cs="Arial"/>
          <w:bCs/>
          <w:sz w:val="22"/>
          <w:szCs w:val="22"/>
        </w:rPr>
      </w:pPr>
      <w:r w:rsidRPr="00BC0CB9">
        <w:rPr>
          <w:rFonts w:ascii="Arial" w:hAnsi="Arial" w:cs="Arial"/>
          <w:bCs/>
          <w:sz w:val="22"/>
          <w:szCs w:val="22"/>
        </w:rPr>
        <w:t>Der neue Amazone Aufs</w:t>
      </w:r>
      <w:r w:rsidR="0005389A" w:rsidRPr="00BC0CB9">
        <w:rPr>
          <w:rFonts w:ascii="Arial" w:hAnsi="Arial" w:cs="Arial"/>
          <w:bCs/>
          <w:sz w:val="22"/>
          <w:szCs w:val="22"/>
        </w:rPr>
        <w:t>at</w:t>
      </w:r>
      <w:r w:rsidR="00C32EA5" w:rsidRPr="00BC0CB9">
        <w:rPr>
          <w:rFonts w:ascii="Arial" w:hAnsi="Arial" w:cs="Arial"/>
          <w:bCs/>
          <w:sz w:val="22"/>
          <w:szCs w:val="22"/>
        </w:rPr>
        <w:t>t</w:t>
      </w:r>
      <w:r w:rsidR="0005389A" w:rsidRPr="00BC0CB9">
        <w:rPr>
          <w:rFonts w:ascii="Arial" w:hAnsi="Arial" w:cs="Arial"/>
          <w:bCs/>
          <w:sz w:val="22"/>
          <w:szCs w:val="22"/>
        </w:rPr>
        <w:t>el</w:t>
      </w:r>
      <w:r w:rsidRPr="00BC0CB9">
        <w:rPr>
          <w:rFonts w:ascii="Arial" w:hAnsi="Arial" w:cs="Arial"/>
          <w:bCs/>
          <w:sz w:val="22"/>
          <w:szCs w:val="22"/>
        </w:rPr>
        <w:t>dreh</w:t>
      </w:r>
      <w:r w:rsidR="0005389A" w:rsidRPr="00BC0CB9">
        <w:rPr>
          <w:rFonts w:ascii="Arial" w:hAnsi="Arial" w:cs="Arial"/>
          <w:bCs/>
          <w:sz w:val="22"/>
          <w:szCs w:val="22"/>
        </w:rPr>
        <w:t xml:space="preserve">pflug </w:t>
      </w:r>
      <w:proofErr w:type="spellStart"/>
      <w:r w:rsidR="0005389A" w:rsidRPr="00BC0CB9">
        <w:rPr>
          <w:rFonts w:ascii="Arial" w:hAnsi="Arial" w:cs="Arial"/>
          <w:bCs/>
          <w:sz w:val="22"/>
          <w:szCs w:val="22"/>
        </w:rPr>
        <w:t>Tyrok</w:t>
      </w:r>
      <w:proofErr w:type="spellEnd"/>
      <w:r w:rsidR="0005389A" w:rsidRPr="00BC0CB9">
        <w:rPr>
          <w:rFonts w:ascii="Arial" w:hAnsi="Arial" w:cs="Arial"/>
          <w:bCs/>
          <w:sz w:val="22"/>
          <w:szCs w:val="22"/>
        </w:rPr>
        <w:t xml:space="preserve"> 400 erzeugt durch extrem hohe Stabil</w:t>
      </w:r>
      <w:r w:rsidR="00920552" w:rsidRPr="00BC0CB9">
        <w:rPr>
          <w:rFonts w:ascii="Arial" w:hAnsi="Arial" w:cs="Arial"/>
          <w:bCs/>
          <w:sz w:val="22"/>
          <w:szCs w:val="22"/>
        </w:rPr>
        <w:t xml:space="preserve">ität und modernster </w:t>
      </w:r>
      <w:proofErr w:type="spellStart"/>
      <w:r w:rsidRPr="00BC0CB9">
        <w:rPr>
          <w:rFonts w:ascii="Arial" w:hAnsi="Arial" w:cs="Arial"/>
          <w:bCs/>
          <w:sz w:val="22"/>
          <w:szCs w:val="22"/>
        </w:rPr>
        <w:t>SpeedBlade</w:t>
      </w:r>
      <w:proofErr w:type="spellEnd"/>
      <w:r w:rsidRPr="00BC0CB9">
        <w:rPr>
          <w:rFonts w:ascii="Arial" w:hAnsi="Arial" w:cs="Arial"/>
          <w:bCs/>
          <w:sz w:val="22"/>
          <w:szCs w:val="22"/>
        </w:rPr>
        <w:t xml:space="preserve"> </w:t>
      </w:r>
      <w:r w:rsidR="00920552" w:rsidRPr="00BC0CB9">
        <w:rPr>
          <w:rFonts w:ascii="Arial" w:hAnsi="Arial" w:cs="Arial"/>
          <w:bCs/>
          <w:sz w:val="22"/>
          <w:szCs w:val="22"/>
        </w:rPr>
        <w:t>Pflugkörper-</w:t>
      </w:r>
      <w:r w:rsidR="0005389A" w:rsidRPr="00BC0CB9">
        <w:rPr>
          <w:rFonts w:ascii="Arial" w:hAnsi="Arial" w:cs="Arial"/>
          <w:bCs/>
          <w:sz w:val="22"/>
          <w:szCs w:val="22"/>
        </w:rPr>
        <w:t xml:space="preserve">Konzepte bei Geschwindigkeiten von 8 bis 10 km/h ein </w:t>
      </w:r>
      <w:r w:rsidR="00C32EA5" w:rsidRPr="00BC0CB9">
        <w:rPr>
          <w:rFonts w:ascii="Arial" w:hAnsi="Arial" w:cs="Arial"/>
          <w:bCs/>
          <w:sz w:val="22"/>
          <w:szCs w:val="22"/>
        </w:rPr>
        <w:t>optimales</w:t>
      </w:r>
      <w:r w:rsidR="0005389A" w:rsidRPr="00BC0CB9">
        <w:rPr>
          <w:rFonts w:ascii="Arial" w:hAnsi="Arial" w:cs="Arial"/>
          <w:bCs/>
          <w:sz w:val="22"/>
          <w:szCs w:val="22"/>
        </w:rPr>
        <w:t xml:space="preserve"> Pflugbild.</w:t>
      </w:r>
    </w:p>
    <w:p w:rsidR="0005389A" w:rsidRDefault="0005389A" w:rsidP="009C0DF6">
      <w:pPr>
        <w:spacing w:after="120" w:line="360" w:lineRule="auto"/>
        <w:ind w:left="567" w:right="2262"/>
        <w:rPr>
          <w:rFonts w:ascii="Arial" w:hAnsi="Arial" w:cs="Arial"/>
          <w:bCs/>
        </w:rPr>
      </w:pPr>
    </w:p>
    <w:p w:rsidR="00F9691A" w:rsidRDefault="00612E9F" w:rsidP="009C0DF6">
      <w:pPr>
        <w:spacing w:after="120" w:line="360" w:lineRule="auto"/>
        <w:ind w:left="567" w:right="2262"/>
        <w:rPr>
          <w:rFonts w:ascii="Arial" w:hAnsi="Arial" w:cs="Arial"/>
          <w:bCs/>
        </w:rPr>
      </w:pPr>
      <w:r>
        <w:rPr>
          <w:noProof/>
        </w:rPr>
        <w:pict>
          <v:shape id="_x0000_i1028" type="#_x0000_t75" style="width:461.85pt;height:235.55pt">
            <v:imagedata r:id="rId12" o:title="SpeedBlade_d1_210819" cropright="6410f"/>
          </v:shape>
        </w:pict>
      </w:r>
    </w:p>
    <w:p w:rsidR="00F9691A" w:rsidRPr="007D56A1" w:rsidRDefault="00F9691A" w:rsidP="007D56A1">
      <w:pPr>
        <w:spacing w:after="120" w:line="360" w:lineRule="auto"/>
        <w:ind w:left="567" w:right="1978"/>
        <w:rPr>
          <w:rFonts w:ascii="Arial" w:hAnsi="Arial" w:cs="Arial"/>
          <w:bCs/>
          <w:sz w:val="22"/>
          <w:szCs w:val="22"/>
        </w:rPr>
      </w:pPr>
      <w:proofErr w:type="spellStart"/>
      <w:r w:rsidRPr="007D56A1">
        <w:rPr>
          <w:rFonts w:ascii="Arial" w:hAnsi="Arial" w:cs="Arial"/>
          <w:bCs/>
          <w:sz w:val="22"/>
          <w:szCs w:val="22"/>
        </w:rPr>
        <w:t>SpeedBlade</w:t>
      </w:r>
      <w:proofErr w:type="spellEnd"/>
      <w:r w:rsidRPr="007D56A1">
        <w:rPr>
          <w:rFonts w:ascii="Arial" w:hAnsi="Arial" w:cs="Arial"/>
          <w:bCs/>
          <w:sz w:val="22"/>
          <w:szCs w:val="22"/>
        </w:rPr>
        <w:t xml:space="preserve"> Pflugkörper mit extra großem Streichblechvorderteil. Die Scharspitze überdeckt das Scharblatt, die Fügestelle liegt somit geschützt in der S</w:t>
      </w:r>
      <w:r w:rsidR="007D56A1" w:rsidRPr="007D56A1">
        <w:rPr>
          <w:rFonts w:ascii="Arial" w:hAnsi="Arial" w:cs="Arial"/>
          <w:bCs/>
          <w:sz w:val="22"/>
          <w:szCs w:val="22"/>
        </w:rPr>
        <w:t>charspitze.</w:t>
      </w:r>
    </w:p>
    <w:p w:rsidR="003A0F8B" w:rsidRDefault="0050164F" w:rsidP="009C0DF6">
      <w:pPr>
        <w:spacing w:after="120" w:line="360" w:lineRule="auto"/>
        <w:ind w:left="567" w:right="2262"/>
        <w:rPr>
          <w:rFonts w:ascii="Arial" w:hAnsi="Arial" w:cs="Arial"/>
          <w:bCs/>
        </w:rPr>
      </w:pPr>
      <w:r>
        <w:rPr>
          <w:rFonts w:ascii="Arial" w:hAnsi="Arial" w:cs="Arial"/>
          <w:b/>
          <w:bCs/>
          <w:noProof/>
        </w:rPr>
        <w:lastRenderedPageBreak/>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sidRPr="00BC0CB9">
        <w:rPr>
          <w:rFonts w:ascii="Arial" w:hAnsi="Arial" w:cs="Arial"/>
          <w:bCs/>
          <w:sz w:val="22"/>
          <w:szCs w:val="22"/>
        </w:rPr>
        <w:t xml:space="preserve">Der </w:t>
      </w:r>
      <w:proofErr w:type="spellStart"/>
      <w:r w:rsidRPr="00BC0CB9">
        <w:rPr>
          <w:rFonts w:ascii="Arial" w:hAnsi="Arial" w:cs="Arial"/>
          <w:bCs/>
          <w:sz w:val="22"/>
          <w:szCs w:val="22"/>
        </w:rPr>
        <w:t>Tyrok</w:t>
      </w:r>
      <w:proofErr w:type="spellEnd"/>
      <w:r w:rsidRPr="00BC0CB9">
        <w:rPr>
          <w:rFonts w:ascii="Arial" w:hAnsi="Arial" w:cs="Arial"/>
          <w:bCs/>
          <w:sz w:val="22"/>
          <w:szCs w:val="22"/>
        </w:rPr>
        <w:t xml:space="preserve"> 400 besitzt die ideale Kombination aus massive</w:t>
      </w:r>
      <w:r w:rsidR="00920552" w:rsidRPr="00BC0CB9">
        <w:rPr>
          <w:rFonts w:ascii="Arial" w:hAnsi="Arial" w:cs="Arial"/>
          <w:bCs/>
          <w:sz w:val="22"/>
          <w:szCs w:val="22"/>
        </w:rPr>
        <w:t>m</w:t>
      </w:r>
      <w:r w:rsidRPr="00BC0CB9">
        <w:rPr>
          <w:rFonts w:ascii="Arial" w:hAnsi="Arial" w:cs="Arial"/>
          <w:bCs/>
          <w:sz w:val="22"/>
          <w:szCs w:val="22"/>
        </w:rPr>
        <w:t xml:space="preserve"> Rahmen und anpassbaren Scharen für eine perfekte Ackerbearbeitung.</w:t>
      </w:r>
    </w:p>
    <w:p w:rsidR="0021075B" w:rsidRDefault="00612E9F" w:rsidP="009C0DF6">
      <w:pPr>
        <w:spacing w:after="120" w:line="360" w:lineRule="auto"/>
        <w:ind w:left="567" w:right="2262"/>
        <w:rPr>
          <w:rFonts w:ascii="Arial" w:hAnsi="Arial" w:cs="Arial"/>
          <w:bCs/>
          <w:sz w:val="22"/>
          <w:szCs w:val="22"/>
        </w:rPr>
      </w:pPr>
      <w:r>
        <w:rPr>
          <w:rFonts w:ascii="Arial" w:hAnsi="Arial" w:cs="Arial"/>
          <w:bCs/>
          <w:sz w:val="22"/>
          <w:szCs w:val="22"/>
        </w:rPr>
        <w:pict>
          <v:shape id="_x0000_i1029"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cs="Arial"/>
          <w:bCs/>
          <w:sz w:val="22"/>
          <w:szCs w:val="22"/>
        </w:rPr>
        <w:t xml:space="preserve">Der Amazone </w:t>
      </w:r>
      <w:proofErr w:type="spellStart"/>
      <w:r>
        <w:rPr>
          <w:rFonts w:ascii="Arial" w:hAnsi="Arial" w:cs="Arial"/>
          <w:bCs/>
          <w:sz w:val="22"/>
          <w:szCs w:val="22"/>
        </w:rPr>
        <w:t>Tyrok</w:t>
      </w:r>
      <w:proofErr w:type="spellEnd"/>
      <w:r>
        <w:rPr>
          <w:rFonts w:ascii="Arial" w:hAnsi="Arial" w:cs="Arial"/>
          <w:bCs/>
          <w:sz w:val="22"/>
          <w:szCs w:val="22"/>
        </w:rPr>
        <w:t xml:space="preserve"> 400 erreicht mit de</w:t>
      </w:r>
      <w:r w:rsidR="00BC0CB9">
        <w:rPr>
          <w:rFonts w:ascii="Arial" w:hAnsi="Arial" w:cs="Arial"/>
          <w:bCs/>
          <w:sz w:val="22"/>
          <w:szCs w:val="22"/>
        </w:rPr>
        <w:t>n</w:t>
      </w:r>
      <w:r>
        <w:rPr>
          <w:rFonts w:ascii="Arial" w:hAnsi="Arial" w:cs="Arial"/>
          <w:bCs/>
          <w:sz w:val="22"/>
          <w:szCs w:val="22"/>
        </w:rPr>
        <w:t xml:space="preserve"> </w:t>
      </w:r>
      <w:proofErr w:type="spellStart"/>
      <w:r>
        <w:rPr>
          <w:rFonts w:ascii="Arial" w:hAnsi="Arial" w:cs="Arial"/>
          <w:bCs/>
          <w:sz w:val="22"/>
          <w:szCs w:val="22"/>
        </w:rPr>
        <w:t>SpeedBlade</w:t>
      </w:r>
      <w:proofErr w:type="spellEnd"/>
      <w:r>
        <w:rPr>
          <w:rFonts w:ascii="Arial" w:hAnsi="Arial" w:cs="Arial"/>
          <w:bCs/>
          <w:sz w:val="22"/>
          <w:szCs w:val="22"/>
        </w:rPr>
        <w:t xml:space="preserve"> Pflugkörpern ein maximales Tempo bei minimalem Verschleiß und gleichzeitig hohem Bedienkomfort.</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5" w:history="1">
        <w:r w:rsidR="00A46482" w:rsidRPr="00047000">
          <w:rPr>
            <w:rStyle w:val="Hyperlink"/>
            <w:rFonts w:ascii="Arial" w:hAnsi="Arial" w:cs="Arial"/>
            <w:bCs/>
            <w:sz w:val="20"/>
            <w:szCs w:val="20"/>
          </w:rPr>
          <w:t>www.amazone.de</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8F5D70">
                            <w:rPr>
                              <w:rFonts w:ascii="Arial" w:hAnsi="Arial" w:cs="Arial"/>
                              <w:color w:val="FFFFFF" w:themeColor="background1"/>
                              <w:kern w:val="24"/>
                              <w:sz w:val="28"/>
                              <w:szCs w:val="28"/>
                            </w:rPr>
                            <w:t>August</w:t>
                          </w:r>
                          <w:r w:rsidRPr="00E50E51">
                            <w:rPr>
                              <w:rFonts w:ascii="Arial" w:hAnsi="Arial" w:cs="Arial"/>
                              <w:color w:val="FFFFFF" w:themeColor="background1"/>
                              <w:kern w:val="24"/>
                              <w:sz w:val="28"/>
                              <w:szCs w:val="28"/>
                            </w:rPr>
                            <w:t xml:space="preserve"> 202</w:t>
                          </w:r>
                          <w:r w:rsidR="000008BF">
                            <w:rPr>
                              <w:rFonts w:ascii="Arial" w:hAnsi="Arial" w:cs="Arial"/>
                              <w:color w:val="FFFFFF" w:themeColor="background1"/>
                              <w:kern w:val="24"/>
                              <w:sz w:val="28"/>
                              <w:szCs w:val="28"/>
                            </w:rPr>
                            <w:t>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8F5D70">
                      <w:rPr>
                        <w:rFonts w:ascii="Arial" w:hAnsi="Arial" w:cs="Arial"/>
                        <w:color w:val="FFFFFF" w:themeColor="background1"/>
                        <w:kern w:val="24"/>
                        <w:sz w:val="28"/>
                        <w:szCs w:val="28"/>
                      </w:rPr>
                      <w:t>August</w:t>
                    </w:r>
                    <w:r w:rsidRPr="00E50E51">
                      <w:rPr>
                        <w:rFonts w:ascii="Arial" w:hAnsi="Arial" w:cs="Arial"/>
                        <w:color w:val="FFFFFF" w:themeColor="background1"/>
                        <w:kern w:val="24"/>
                        <w:sz w:val="28"/>
                        <w:szCs w:val="28"/>
                      </w:rPr>
                      <w:t xml:space="preserve"> 202</w:t>
                    </w:r>
                    <w:r w:rsidR="000008BF">
                      <w:rPr>
                        <w:rFonts w:ascii="Arial" w:hAnsi="Arial" w:cs="Arial"/>
                        <w:color w:val="FFFFFF" w:themeColor="background1"/>
                        <w:kern w:val="24"/>
                        <w:sz w:val="28"/>
                        <w:szCs w:val="28"/>
                      </w:rPr>
                      <w:t>1</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1001</Words>
  <Characters>7205</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8190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2021-08-30T07:59:00Z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